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D847" w14:textId="77777777" w:rsidR="00D8523C" w:rsidRDefault="00D8523C" w:rsidP="00D8523C">
      <w:pPr>
        <w:jc w:val="center"/>
        <w:rPr>
          <w:rFonts w:cs="Arial"/>
          <w:b/>
        </w:rPr>
      </w:pPr>
      <w:r>
        <w:rPr>
          <w:rFonts w:cs="Arial"/>
          <w:b/>
        </w:rPr>
        <w:t>THE HONOURABLE JUSTICE D M PRICE AO</w:t>
      </w:r>
    </w:p>
    <w:p w14:paraId="6A1806F0" w14:textId="77777777" w:rsidR="00D8523C" w:rsidRDefault="00D8523C" w:rsidP="00D8523C">
      <w:pPr>
        <w:jc w:val="center"/>
        <w:rPr>
          <w:rFonts w:cs="Arial"/>
          <w:b/>
        </w:rPr>
      </w:pPr>
    </w:p>
    <w:p w14:paraId="36CF1BCD" w14:textId="77777777" w:rsidR="00D8523C" w:rsidRDefault="00D8523C" w:rsidP="00D8523C">
      <w:pPr>
        <w:jc w:val="center"/>
        <w:rPr>
          <w:rFonts w:cs="Arial"/>
          <w:b/>
        </w:rPr>
      </w:pPr>
      <w:r>
        <w:rPr>
          <w:rFonts w:cs="Arial"/>
          <w:b/>
        </w:rPr>
        <w:t>CHIEF JUDGE OF THE DISTRICT COURT OF NEW SOUTH WALES</w:t>
      </w:r>
    </w:p>
    <w:p w14:paraId="426A4F8E" w14:textId="77777777" w:rsidR="00D8523C" w:rsidRDefault="00D8523C" w:rsidP="00D8523C">
      <w:pPr>
        <w:jc w:val="center"/>
        <w:rPr>
          <w:rFonts w:cs="Arial"/>
          <w:b/>
        </w:rPr>
      </w:pPr>
    </w:p>
    <w:p w14:paraId="18B2FC9A" w14:textId="593C1E1A" w:rsidR="00D8523C" w:rsidRDefault="00810D7D" w:rsidP="00871E87">
      <w:pPr>
        <w:jc w:val="center"/>
        <w:rPr>
          <w:rFonts w:cs="Arial"/>
          <w:b/>
        </w:rPr>
      </w:pPr>
      <w:r>
        <w:rPr>
          <w:rFonts w:cs="Arial"/>
          <w:b/>
        </w:rPr>
        <w:t xml:space="preserve">Silk Bows Ceremony </w:t>
      </w:r>
      <w:r w:rsidR="00801BBF">
        <w:rPr>
          <w:rFonts w:cs="Arial"/>
          <w:b/>
        </w:rPr>
        <w:t>Monday</w:t>
      </w:r>
      <w:r w:rsidR="00D8523C">
        <w:rPr>
          <w:rFonts w:cs="Arial"/>
          <w:b/>
        </w:rPr>
        <w:t xml:space="preserve"> </w:t>
      </w:r>
      <w:r w:rsidR="00801BBF">
        <w:rPr>
          <w:rFonts w:cs="Arial"/>
          <w:b/>
        </w:rPr>
        <w:t>30 October</w:t>
      </w:r>
      <w:r w:rsidR="00D8523C">
        <w:rPr>
          <w:rFonts w:cs="Arial"/>
          <w:b/>
        </w:rPr>
        <w:t xml:space="preserve"> 202</w:t>
      </w:r>
      <w:r w:rsidR="00801BBF">
        <w:rPr>
          <w:rFonts w:cs="Arial"/>
          <w:b/>
        </w:rPr>
        <w:t>3</w:t>
      </w:r>
      <w:r>
        <w:rPr>
          <w:rFonts w:cs="Arial"/>
          <w:b/>
        </w:rPr>
        <w:t xml:space="preserve"> at 9:</w:t>
      </w:r>
      <w:r w:rsidR="001B7CBB">
        <w:rPr>
          <w:rFonts w:cs="Arial"/>
          <w:b/>
        </w:rPr>
        <w:t xml:space="preserve">00am </w:t>
      </w:r>
    </w:p>
    <w:p w14:paraId="52D9488B" w14:textId="77777777" w:rsidR="00871E87" w:rsidRPr="00871E87" w:rsidRDefault="00871E87" w:rsidP="00871E87">
      <w:pPr>
        <w:jc w:val="center"/>
        <w:rPr>
          <w:rFonts w:cs="Arial"/>
          <w:b/>
        </w:rPr>
      </w:pPr>
    </w:p>
    <w:p w14:paraId="2D565997" w14:textId="312CA02C" w:rsidR="001078AD" w:rsidRDefault="0084580D" w:rsidP="007456AF">
      <w:pPr>
        <w:pStyle w:val="CaselawNumbered1"/>
        <w:numPr>
          <w:ilvl w:val="0"/>
          <w:numId w:val="2"/>
        </w:numPr>
      </w:pPr>
      <w:r w:rsidRPr="0058304B">
        <w:rPr>
          <w:b/>
          <w:bCs/>
        </w:rPr>
        <w:t>Richard O'KEEFE SC,</w:t>
      </w:r>
      <w:r>
        <w:t xml:space="preserve"> since your admission to the Bar in 1999, you have made your reputation in </w:t>
      </w:r>
      <w:r w:rsidR="0085597B">
        <w:t>p</w:t>
      </w:r>
      <w:r>
        <w:t xml:space="preserve">ersonal injury litigation, with a special interest in medical negligence. You are a contributing editor to the </w:t>
      </w:r>
      <w:r w:rsidR="00557B7B">
        <w:t xml:space="preserve">Australian </w:t>
      </w:r>
      <w:r w:rsidR="0061701A">
        <w:t>Professional Liability in Aus</w:t>
      </w:r>
      <w:r w:rsidR="00176411">
        <w:t xml:space="preserve">tralia. You are also a voluntary member of the NSW/ACT Australian Rules Football Tribunal. </w:t>
      </w:r>
    </w:p>
    <w:p w14:paraId="6702DB3D" w14:textId="39FBB570" w:rsidR="00D8523C" w:rsidRDefault="00455154" w:rsidP="00E26D67">
      <w:pPr>
        <w:pStyle w:val="CaselawNumbered1"/>
        <w:numPr>
          <w:ilvl w:val="0"/>
          <w:numId w:val="2"/>
        </w:numPr>
        <w:jc w:val="left"/>
      </w:pPr>
      <w:r w:rsidRPr="00AB795E">
        <w:rPr>
          <w:b/>
          <w:bCs/>
        </w:rPr>
        <w:t>Avni DJEMAL SC,</w:t>
      </w:r>
      <w:r w:rsidR="00D125AB">
        <w:t xml:space="preserve"> </w:t>
      </w:r>
      <w:r w:rsidR="003D0C18" w:rsidRPr="003D0C18">
        <w:t xml:space="preserve">since your admission to the Bar in </w:t>
      </w:r>
      <w:r w:rsidR="003D0C18">
        <w:t>2003</w:t>
      </w:r>
      <w:r w:rsidR="003D0C18" w:rsidRPr="003D0C18">
        <w:t>, you have made your reputation in</w:t>
      </w:r>
      <w:r w:rsidR="002946ED">
        <w:t xml:space="preserve"> </w:t>
      </w:r>
      <w:r w:rsidR="00914118">
        <w:t xml:space="preserve">criminal law where you dealt with </w:t>
      </w:r>
      <w:r w:rsidR="00F977DE">
        <w:t xml:space="preserve">highly complex and large-scale criminal matters. You </w:t>
      </w:r>
      <w:r w:rsidR="00A72CF2">
        <w:t xml:space="preserve">were a solicitor advocate </w:t>
      </w:r>
      <w:r w:rsidR="007C019D">
        <w:t>for the Aboriginal Legal Service in the South Western and Sydney regions</w:t>
      </w:r>
      <w:r w:rsidR="004B73F8">
        <w:t xml:space="preserve"> and </w:t>
      </w:r>
      <w:r w:rsidR="00F977DE">
        <w:t xml:space="preserve">mentored </w:t>
      </w:r>
      <w:r w:rsidR="00B41DFA">
        <w:t xml:space="preserve">young lawyers and </w:t>
      </w:r>
      <w:r w:rsidR="00823FA3">
        <w:t xml:space="preserve">continued to act pro bono in matters </w:t>
      </w:r>
      <w:r w:rsidR="00680818">
        <w:t xml:space="preserve">throughout your career. </w:t>
      </w:r>
    </w:p>
    <w:p w14:paraId="3BDF5CCE" w14:textId="61842EA0" w:rsidR="0033773B" w:rsidRDefault="0033773B" w:rsidP="00111049">
      <w:pPr>
        <w:pStyle w:val="CaselawNumbered1"/>
        <w:numPr>
          <w:ilvl w:val="0"/>
          <w:numId w:val="2"/>
        </w:numPr>
        <w:jc w:val="left"/>
      </w:pPr>
      <w:r w:rsidRPr="0058304B">
        <w:rPr>
          <w:b/>
          <w:bCs/>
        </w:rPr>
        <w:t>Simon MEEHAN SC,</w:t>
      </w:r>
      <w:r>
        <w:t xml:space="preserve"> </w:t>
      </w:r>
      <w:r w:rsidR="00FF48AD" w:rsidRPr="00FF48AD">
        <w:t>since your admission to the Bar in 2003, you have made your reputation in</w:t>
      </w:r>
      <w:r w:rsidR="00FF48AD">
        <w:t xml:space="preserve"> </w:t>
      </w:r>
      <w:r w:rsidR="0085597B">
        <w:t>w</w:t>
      </w:r>
      <w:r w:rsidR="00E349F7">
        <w:t xml:space="preserve">orkplace </w:t>
      </w:r>
      <w:r w:rsidR="0085597B">
        <w:t>r</w:t>
      </w:r>
      <w:r w:rsidR="0062492F">
        <w:t xml:space="preserve">elations, </w:t>
      </w:r>
      <w:r w:rsidR="0085597B">
        <w:t>e</w:t>
      </w:r>
      <w:r w:rsidR="0062492F">
        <w:t xml:space="preserve">mployment, </w:t>
      </w:r>
      <w:r w:rsidR="0085597B">
        <w:t>w</w:t>
      </w:r>
      <w:r w:rsidR="0062492F">
        <w:t xml:space="preserve">ork </w:t>
      </w:r>
      <w:r w:rsidR="0085597B">
        <w:t>h</w:t>
      </w:r>
      <w:r w:rsidR="0062492F">
        <w:t xml:space="preserve">ealth and </w:t>
      </w:r>
      <w:r w:rsidR="0085597B">
        <w:t>s</w:t>
      </w:r>
      <w:r w:rsidR="0062492F">
        <w:t xml:space="preserve">afety law and </w:t>
      </w:r>
      <w:r w:rsidR="0085597B">
        <w:t>c</w:t>
      </w:r>
      <w:r w:rsidR="0062492F">
        <w:t xml:space="preserve">ommercial law. </w:t>
      </w:r>
      <w:r w:rsidR="00D240CC">
        <w:t>You are</w:t>
      </w:r>
      <w:r w:rsidR="00394251">
        <w:t xml:space="preserve"> a member of the Law Council of Australia Federal Circuit Court </w:t>
      </w:r>
      <w:r w:rsidR="00AB47ED">
        <w:t>Liaison Committee and have</w:t>
      </w:r>
      <w:r w:rsidR="005544CD">
        <w:t xml:space="preserve"> regularly</w:t>
      </w:r>
      <w:r w:rsidR="00AB47ED">
        <w:t xml:space="preserve"> presented </w:t>
      </w:r>
      <w:r w:rsidR="00567999">
        <w:t>CPD</w:t>
      </w:r>
      <w:r w:rsidR="00AB47ED">
        <w:t xml:space="preserve"> seminars. </w:t>
      </w:r>
    </w:p>
    <w:p w14:paraId="031C6FEB" w14:textId="711C546A" w:rsidR="0008567A" w:rsidRDefault="0008567A" w:rsidP="0008567A">
      <w:pPr>
        <w:pStyle w:val="CaselawNumbered1"/>
        <w:numPr>
          <w:ilvl w:val="0"/>
          <w:numId w:val="2"/>
        </w:numPr>
      </w:pPr>
      <w:r w:rsidRPr="0008567A">
        <w:rPr>
          <w:b/>
          <w:bCs/>
        </w:rPr>
        <w:t>Mark SEYMOUR SC,</w:t>
      </w:r>
      <w:r>
        <w:t xml:space="preserve"> </w:t>
      </w:r>
      <w:r w:rsidR="001F609E" w:rsidRPr="001F609E">
        <w:t xml:space="preserve">since your admission to the Bar in </w:t>
      </w:r>
      <w:r w:rsidR="001F609E">
        <w:t>2002</w:t>
      </w:r>
      <w:r w:rsidR="001F609E" w:rsidRPr="001F609E">
        <w:t>, you have made your reputation in</w:t>
      </w:r>
      <w:r w:rsidR="001F609E">
        <w:t xml:space="preserve"> </w:t>
      </w:r>
      <w:r w:rsidR="00222A39">
        <w:t>e</w:t>
      </w:r>
      <w:r w:rsidR="001F609E">
        <w:t xml:space="preserve">nvironmental and </w:t>
      </w:r>
      <w:r w:rsidR="00222A39">
        <w:t>p</w:t>
      </w:r>
      <w:r w:rsidR="001F609E">
        <w:t>la</w:t>
      </w:r>
      <w:r w:rsidR="001C0A06">
        <w:t xml:space="preserve">nning law, administrative law and </w:t>
      </w:r>
      <w:r w:rsidR="00222A39">
        <w:t>m</w:t>
      </w:r>
      <w:r w:rsidR="001C0A06">
        <w:t xml:space="preserve">ediation. </w:t>
      </w:r>
      <w:r w:rsidR="007A323E">
        <w:t xml:space="preserve">You </w:t>
      </w:r>
      <w:r w:rsidR="009E07A5">
        <w:t>have been an</w:t>
      </w:r>
      <w:r w:rsidR="007A323E">
        <w:t xml:space="preserve"> author </w:t>
      </w:r>
      <w:r w:rsidR="00C7486E">
        <w:t xml:space="preserve">of the LexisNexis Loose-Leaf service Local Government Planning and </w:t>
      </w:r>
      <w:r w:rsidR="00B41540">
        <w:t>Environment New South W</w:t>
      </w:r>
      <w:r w:rsidR="007C1E0D">
        <w:t xml:space="preserve">ales </w:t>
      </w:r>
      <w:r w:rsidR="006C7585">
        <w:t>for fifteen years</w:t>
      </w:r>
      <w:r w:rsidR="003D7AD6">
        <w:t xml:space="preserve"> and </w:t>
      </w:r>
      <w:r w:rsidR="00C1354C">
        <w:t xml:space="preserve">an editor to the Environmental Law Reporter for many years. </w:t>
      </w:r>
    </w:p>
    <w:p w14:paraId="7157AAD3" w14:textId="05733360" w:rsidR="00BC47D6" w:rsidRDefault="00BC47D6" w:rsidP="00BC47D6">
      <w:pPr>
        <w:pStyle w:val="CaselawNumbered1"/>
        <w:numPr>
          <w:ilvl w:val="0"/>
          <w:numId w:val="2"/>
        </w:numPr>
      </w:pPr>
      <w:r w:rsidRPr="00BC47D6">
        <w:rPr>
          <w:b/>
          <w:bCs/>
        </w:rPr>
        <w:t>Sean DOCKER SC,</w:t>
      </w:r>
      <w:r>
        <w:t xml:space="preserve"> </w:t>
      </w:r>
      <w:r w:rsidR="00C94F2D" w:rsidRPr="00C94F2D">
        <w:t xml:space="preserve">since your admission to the Bar in </w:t>
      </w:r>
      <w:r w:rsidR="00C94F2D">
        <w:t>2004</w:t>
      </w:r>
      <w:r w:rsidR="00C94F2D" w:rsidRPr="00C94F2D">
        <w:t>, you have made your reputation</w:t>
      </w:r>
      <w:r w:rsidR="00C94F2D">
        <w:t xml:space="preserve"> </w:t>
      </w:r>
      <w:r w:rsidR="002661C8">
        <w:t xml:space="preserve">in </w:t>
      </w:r>
      <w:r w:rsidR="00222A39">
        <w:t>p</w:t>
      </w:r>
      <w:r w:rsidR="002661C8">
        <w:t xml:space="preserve">roperty law, </w:t>
      </w:r>
      <w:r w:rsidR="00222A39">
        <w:t>c</w:t>
      </w:r>
      <w:r w:rsidR="002661C8">
        <w:t xml:space="preserve">ontracts, </w:t>
      </w:r>
      <w:r w:rsidR="00222A39">
        <w:t>b</w:t>
      </w:r>
      <w:r w:rsidR="002661C8">
        <w:t xml:space="preserve">uilding and </w:t>
      </w:r>
      <w:r w:rsidR="00222A39">
        <w:t>c</w:t>
      </w:r>
      <w:r w:rsidR="002661C8">
        <w:t xml:space="preserve">onstruction, </w:t>
      </w:r>
      <w:r w:rsidR="00222A39">
        <w:t>e</w:t>
      </w:r>
      <w:r w:rsidR="002661C8">
        <w:t xml:space="preserve">quity and </w:t>
      </w:r>
      <w:r w:rsidR="00222A39">
        <w:t>t</w:t>
      </w:r>
      <w:r w:rsidR="002661C8">
        <w:t xml:space="preserve">rusts and </w:t>
      </w:r>
      <w:r w:rsidR="00222A39">
        <w:t>s</w:t>
      </w:r>
      <w:r w:rsidR="002661C8">
        <w:t xml:space="preserve">uccession law. </w:t>
      </w:r>
      <w:r w:rsidR="007E6AC6">
        <w:t xml:space="preserve">You are an advocacy coach </w:t>
      </w:r>
      <w:r w:rsidR="003D13DE">
        <w:t xml:space="preserve">at the Bar Practice Course and since 2001 you have served </w:t>
      </w:r>
      <w:r w:rsidR="00B861AE">
        <w:t xml:space="preserve">on the Basketball Australia’s Integrity </w:t>
      </w:r>
      <w:r w:rsidR="00267EF3">
        <w:t xml:space="preserve">Panel. </w:t>
      </w:r>
    </w:p>
    <w:p w14:paraId="235923E6" w14:textId="1C02310F" w:rsidR="00BC47D6" w:rsidRDefault="00E37ADC" w:rsidP="00B33921">
      <w:pPr>
        <w:pStyle w:val="CaselawNumbered1"/>
        <w:numPr>
          <w:ilvl w:val="0"/>
          <w:numId w:val="0"/>
        </w:numPr>
        <w:ind w:left="720" w:hanging="720"/>
      </w:pPr>
      <w:r>
        <w:lastRenderedPageBreak/>
        <w:t xml:space="preserve"> </w:t>
      </w:r>
    </w:p>
    <w:p w14:paraId="29C7AEAC" w14:textId="5F64A2F8" w:rsidR="00BC47D6" w:rsidRDefault="00BC47D6" w:rsidP="00BC47D6">
      <w:pPr>
        <w:pStyle w:val="CaselawNumbered1"/>
        <w:numPr>
          <w:ilvl w:val="0"/>
          <w:numId w:val="0"/>
        </w:numPr>
        <w:ind w:left="720" w:hanging="720"/>
      </w:pPr>
      <w:r>
        <w:t>8</w:t>
      </w:r>
      <w:r>
        <w:tab/>
      </w:r>
      <w:r w:rsidRPr="00BC47D6">
        <w:rPr>
          <w:b/>
          <w:bCs/>
        </w:rPr>
        <w:t>Nicholas EASTMAN SC,</w:t>
      </w:r>
      <w:r>
        <w:t xml:space="preserve"> </w:t>
      </w:r>
      <w:r w:rsidR="00FF699A" w:rsidRPr="00FF699A">
        <w:t xml:space="preserve">since your admission to the Bar in </w:t>
      </w:r>
      <w:r w:rsidR="00FF699A">
        <w:t>2006</w:t>
      </w:r>
      <w:r w:rsidR="00FF699A" w:rsidRPr="00FF699A">
        <w:t>, you have made your reputation in</w:t>
      </w:r>
      <w:r w:rsidR="00FF699A">
        <w:t xml:space="preserve"> </w:t>
      </w:r>
      <w:r w:rsidR="00FD29BD">
        <w:t>e</w:t>
      </w:r>
      <w:r w:rsidR="00FF699A">
        <w:t xml:space="preserve">nvironmental, </w:t>
      </w:r>
      <w:r w:rsidR="00FD29BD">
        <w:t>p</w:t>
      </w:r>
      <w:r w:rsidR="000B4D22">
        <w:t xml:space="preserve">lanning and </w:t>
      </w:r>
      <w:r w:rsidR="00FD29BD">
        <w:t>a</w:t>
      </w:r>
      <w:r w:rsidR="000B4D22">
        <w:t xml:space="preserve">dministrative </w:t>
      </w:r>
      <w:r w:rsidR="00220B92">
        <w:t>l</w:t>
      </w:r>
      <w:r w:rsidR="000B4D22">
        <w:t xml:space="preserve">aw. You are a contributor to The Law Handbook </w:t>
      </w:r>
      <w:r w:rsidR="009B11FD">
        <w:t>and the Lawyers Practice Manual</w:t>
      </w:r>
      <w:r w:rsidR="00B46690">
        <w:t xml:space="preserve"> and </w:t>
      </w:r>
      <w:r w:rsidR="00CB647E">
        <w:t xml:space="preserve">have a pro bono practice in environmental law </w:t>
      </w:r>
      <w:r w:rsidR="003A2DFA">
        <w:t xml:space="preserve">including </w:t>
      </w:r>
      <w:r w:rsidR="00FD29BD">
        <w:t>a</w:t>
      </w:r>
      <w:r w:rsidR="003A2DFA">
        <w:t xml:space="preserve">boriginal </w:t>
      </w:r>
      <w:r w:rsidR="00FD29BD">
        <w:t>h</w:t>
      </w:r>
      <w:r w:rsidR="003A2DFA">
        <w:t>eritage issues</w:t>
      </w:r>
      <w:r w:rsidR="0024761A">
        <w:t>,</w:t>
      </w:r>
      <w:r w:rsidR="003A2DFA">
        <w:t xml:space="preserve"> and </w:t>
      </w:r>
      <w:r w:rsidR="00637E7E">
        <w:t xml:space="preserve">housing and tenancy law. </w:t>
      </w:r>
    </w:p>
    <w:p w14:paraId="3DD46EB2" w14:textId="1D741645" w:rsidR="00BC47D6" w:rsidRDefault="00BC47D6" w:rsidP="00BC47D6">
      <w:pPr>
        <w:pStyle w:val="CaselawNumbered1"/>
        <w:numPr>
          <w:ilvl w:val="0"/>
          <w:numId w:val="0"/>
        </w:numPr>
        <w:ind w:left="720" w:hanging="720"/>
      </w:pPr>
      <w:r>
        <w:t>9</w:t>
      </w:r>
      <w:r>
        <w:tab/>
      </w:r>
      <w:r w:rsidRPr="00BC47D6">
        <w:rPr>
          <w:b/>
          <w:bCs/>
        </w:rPr>
        <w:t>Benjamin KREMER SC,</w:t>
      </w:r>
      <w:r>
        <w:t xml:space="preserve"> </w:t>
      </w:r>
      <w:bookmarkStart w:id="0" w:name="_Hlk149127154"/>
      <w:r w:rsidR="00C1301C" w:rsidRPr="00C1301C">
        <w:t>since your admission to the Bar in 2006, you have made your reputation in</w:t>
      </w:r>
      <w:r w:rsidR="00F9421F">
        <w:t xml:space="preserve"> </w:t>
      </w:r>
      <w:bookmarkEnd w:id="0"/>
      <w:r w:rsidR="00FD29BD">
        <w:t>c</w:t>
      </w:r>
      <w:r w:rsidR="00F9421F">
        <w:t xml:space="preserve">ommercial law, </w:t>
      </w:r>
      <w:r w:rsidR="00FD29BD">
        <w:t>i</w:t>
      </w:r>
      <w:r w:rsidR="00F9421F">
        <w:t xml:space="preserve">ntellectual property, </w:t>
      </w:r>
      <w:r w:rsidR="00FD29BD">
        <w:t>b</w:t>
      </w:r>
      <w:r w:rsidR="00725241">
        <w:t xml:space="preserve">uilding and </w:t>
      </w:r>
      <w:r w:rsidR="00FD29BD">
        <w:t>c</w:t>
      </w:r>
      <w:r w:rsidR="00725241">
        <w:t xml:space="preserve">onstruction and </w:t>
      </w:r>
      <w:r w:rsidR="00FD29BD">
        <w:t>a</w:t>
      </w:r>
      <w:r w:rsidR="00725241">
        <w:t xml:space="preserve">dministrative law. </w:t>
      </w:r>
      <w:r w:rsidR="00802D7E">
        <w:t xml:space="preserve">You </w:t>
      </w:r>
      <w:r w:rsidR="00DE2A47">
        <w:t xml:space="preserve">have been awarded a </w:t>
      </w:r>
      <w:r w:rsidR="00334FDF">
        <w:t>Doctorate of Philosophy</w:t>
      </w:r>
      <w:r w:rsidR="00657E3B">
        <w:t xml:space="preserve"> in </w:t>
      </w:r>
      <w:r w:rsidR="009F59EF">
        <w:t>Law</w:t>
      </w:r>
      <w:r w:rsidR="00D80242">
        <w:t xml:space="preserve"> by the </w:t>
      </w:r>
      <w:r w:rsidR="009F59EF">
        <w:t>University of Oxford</w:t>
      </w:r>
      <w:r w:rsidR="00FF2655">
        <w:t xml:space="preserve">, and </w:t>
      </w:r>
      <w:r w:rsidR="0000001F">
        <w:t xml:space="preserve">you are Deputy Chair of the Media and Information Law and Technology Committee. </w:t>
      </w:r>
    </w:p>
    <w:p w14:paraId="4B5A1BC6" w14:textId="7E247C3E" w:rsidR="00BC47D6" w:rsidRDefault="00BC47D6" w:rsidP="00BC47D6">
      <w:pPr>
        <w:pStyle w:val="CaselawNumbered1"/>
        <w:numPr>
          <w:ilvl w:val="0"/>
          <w:numId w:val="0"/>
        </w:numPr>
        <w:ind w:left="720" w:hanging="720"/>
      </w:pPr>
      <w:r>
        <w:t>10</w:t>
      </w:r>
      <w:r>
        <w:tab/>
      </w:r>
      <w:r w:rsidRPr="00BC47D6">
        <w:rPr>
          <w:b/>
          <w:bCs/>
        </w:rPr>
        <w:t>Gillian MAHONY SC,</w:t>
      </w:r>
      <w:r>
        <w:t xml:space="preserve"> </w:t>
      </w:r>
      <w:r w:rsidR="008C30EF" w:rsidRPr="00C1301C">
        <w:t>since your admission to the Bar in 2006, you have made your reputation in</w:t>
      </w:r>
      <w:r w:rsidR="005F558B">
        <w:t xml:space="preserve"> </w:t>
      </w:r>
      <w:r w:rsidR="002F448C">
        <w:t>a</w:t>
      </w:r>
      <w:r w:rsidR="00F61323">
        <w:t xml:space="preserve">dministrative law, </w:t>
      </w:r>
      <w:r w:rsidR="002F448C">
        <w:t>e</w:t>
      </w:r>
      <w:r w:rsidR="00F61323">
        <w:t xml:space="preserve">state and </w:t>
      </w:r>
      <w:r w:rsidR="002F448C">
        <w:t>f</w:t>
      </w:r>
      <w:r w:rsidR="00F61323">
        <w:t xml:space="preserve">amily, </w:t>
      </w:r>
      <w:r w:rsidR="002F448C">
        <w:t>t</w:t>
      </w:r>
      <w:r w:rsidR="002739A1">
        <w:t>orts</w:t>
      </w:r>
      <w:r w:rsidR="002F448C">
        <w:t>,</w:t>
      </w:r>
      <w:r w:rsidR="002739A1">
        <w:t xml:space="preserve"> and </w:t>
      </w:r>
      <w:r w:rsidR="002F448C">
        <w:t>a</w:t>
      </w:r>
      <w:r w:rsidR="002739A1">
        <w:t xml:space="preserve">ppellate law. </w:t>
      </w:r>
      <w:r w:rsidR="00A43722">
        <w:t xml:space="preserve">You were the Course Director </w:t>
      </w:r>
      <w:r w:rsidR="00D75E7A">
        <w:t>of</w:t>
      </w:r>
      <w:r w:rsidR="00A43722">
        <w:t xml:space="preserve"> the NSW Bar Practice Course from 2016 to 2023 and in recognition of this </w:t>
      </w:r>
      <w:r w:rsidR="009B5A8A">
        <w:t xml:space="preserve">contribution, you were made a life member for “exceptional service to the Bar Association and to the profession of the law”. </w:t>
      </w:r>
    </w:p>
    <w:p w14:paraId="43D4F3F7" w14:textId="30F1F2F5" w:rsidR="00BC47D6" w:rsidRDefault="00BC47D6" w:rsidP="00BC47D6">
      <w:pPr>
        <w:pStyle w:val="CaselawNumbered1"/>
        <w:numPr>
          <w:ilvl w:val="0"/>
          <w:numId w:val="0"/>
        </w:numPr>
        <w:ind w:left="720" w:hanging="720"/>
      </w:pPr>
      <w:r>
        <w:t>12</w:t>
      </w:r>
      <w:r>
        <w:tab/>
      </w:r>
      <w:r w:rsidRPr="00BC47D6">
        <w:rPr>
          <w:b/>
          <w:bCs/>
        </w:rPr>
        <w:t>Gerald NG SC,</w:t>
      </w:r>
      <w:r>
        <w:t xml:space="preserve"> </w:t>
      </w:r>
      <w:r w:rsidR="003331A0" w:rsidRPr="003331A0">
        <w:t xml:space="preserve">since your admission to the Bar in </w:t>
      </w:r>
      <w:r w:rsidR="003331A0">
        <w:t>2008</w:t>
      </w:r>
      <w:r w:rsidR="003331A0" w:rsidRPr="003331A0">
        <w:t>, you have made your reputation in</w:t>
      </w:r>
      <w:r w:rsidR="005B7E6D">
        <w:t xml:space="preserve"> </w:t>
      </w:r>
      <w:r w:rsidR="00B062C8">
        <w:t>c</w:t>
      </w:r>
      <w:r w:rsidR="008D582E">
        <w:t xml:space="preserve">onstitutional law, </w:t>
      </w:r>
      <w:r w:rsidR="00B062C8">
        <w:t>a</w:t>
      </w:r>
      <w:r w:rsidR="008D582E">
        <w:t xml:space="preserve">dministrative </w:t>
      </w:r>
      <w:r w:rsidR="00AE3B6E">
        <w:t xml:space="preserve">law, </w:t>
      </w:r>
      <w:r w:rsidR="00B062C8">
        <w:t>e</w:t>
      </w:r>
      <w:r w:rsidR="00AE3B6E">
        <w:t xml:space="preserve">lectoral law, </w:t>
      </w:r>
      <w:r w:rsidR="00B062C8">
        <w:t>p</w:t>
      </w:r>
      <w:r w:rsidR="00AE3B6E">
        <w:t xml:space="preserve">rofessional </w:t>
      </w:r>
      <w:r w:rsidR="00B062C8">
        <w:t>n</w:t>
      </w:r>
      <w:r w:rsidR="00AE3B6E">
        <w:t>egligence</w:t>
      </w:r>
      <w:r w:rsidR="00B062C8">
        <w:t>,</w:t>
      </w:r>
      <w:r w:rsidR="00AE3B6E">
        <w:t xml:space="preserve"> and </w:t>
      </w:r>
      <w:r w:rsidR="00B062C8">
        <w:t>c</w:t>
      </w:r>
      <w:r w:rsidR="00AE3B6E">
        <w:t xml:space="preserve">ompetition law. </w:t>
      </w:r>
      <w:r w:rsidR="0091243F">
        <w:t xml:space="preserve">You are on the </w:t>
      </w:r>
      <w:r w:rsidR="00AB7931">
        <w:t xml:space="preserve">NSW Branch of the Asian Australian Lawyers Association and have authored numerous articles for law journals. </w:t>
      </w:r>
      <w:r w:rsidR="003267D1">
        <w:t xml:space="preserve"> </w:t>
      </w:r>
    </w:p>
    <w:p w14:paraId="2865D532" w14:textId="26B3A4DE" w:rsidR="00BC47D6" w:rsidRDefault="00BC47D6" w:rsidP="00BC47D6">
      <w:pPr>
        <w:pStyle w:val="CaselawNumbered1"/>
        <w:numPr>
          <w:ilvl w:val="0"/>
          <w:numId w:val="0"/>
        </w:numPr>
        <w:ind w:left="720" w:hanging="720"/>
      </w:pPr>
      <w:r>
        <w:t>13</w:t>
      </w:r>
      <w:r>
        <w:tab/>
      </w:r>
      <w:r w:rsidRPr="00BC47D6">
        <w:rPr>
          <w:b/>
          <w:bCs/>
        </w:rPr>
        <w:t xml:space="preserve">Angela COOK </w:t>
      </w:r>
      <w:r w:rsidR="00B318C5" w:rsidRPr="00BC47D6">
        <w:rPr>
          <w:b/>
          <w:bCs/>
        </w:rPr>
        <w:t>SC,</w:t>
      </w:r>
      <w:r w:rsidR="00B318C5">
        <w:t xml:space="preserve"> since</w:t>
      </w:r>
      <w:r w:rsidR="009A68F7" w:rsidRPr="003331A0">
        <w:t xml:space="preserve"> your admission to the Bar in </w:t>
      </w:r>
      <w:r w:rsidR="009A68F7">
        <w:t>2008</w:t>
      </w:r>
      <w:r w:rsidR="009A68F7" w:rsidRPr="003331A0">
        <w:t>, you have made your reputation in</w:t>
      </w:r>
      <w:r w:rsidR="009A68F7">
        <w:t xml:space="preserve"> criminal law </w:t>
      </w:r>
      <w:r w:rsidR="008C3622">
        <w:t>with an extensive trial and appellate practice. You are a founding member of the Criminal De</w:t>
      </w:r>
      <w:r w:rsidR="00F7309C">
        <w:t xml:space="preserve">fence Lawyers Association and have </w:t>
      </w:r>
      <w:r w:rsidR="00A57C8E">
        <w:t xml:space="preserve">been involved in organising and presenting at various </w:t>
      </w:r>
      <w:r w:rsidR="00567999">
        <w:t xml:space="preserve">CPD </w:t>
      </w:r>
      <w:r w:rsidR="00A57C8E">
        <w:t xml:space="preserve">talks and conferences. </w:t>
      </w:r>
      <w:r w:rsidR="00B318C5">
        <w:t xml:space="preserve"> </w:t>
      </w:r>
    </w:p>
    <w:p w14:paraId="47D2EBBE" w14:textId="6A81AD8F" w:rsidR="00BC47D6" w:rsidRDefault="00BC47D6" w:rsidP="00BC47D6">
      <w:pPr>
        <w:pStyle w:val="CaselawNumbered1"/>
        <w:numPr>
          <w:ilvl w:val="0"/>
          <w:numId w:val="0"/>
        </w:numPr>
        <w:ind w:left="720" w:hanging="720"/>
      </w:pPr>
      <w:r>
        <w:t>14</w:t>
      </w:r>
      <w:r>
        <w:tab/>
      </w:r>
      <w:r w:rsidRPr="00B568D3">
        <w:rPr>
          <w:b/>
          <w:bCs/>
        </w:rPr>
        <w:t>Kirsten EDWARDS SC,</w:t>
      </w:r>
      <w:r>
        <w:t xml:space="preserve"> </w:t>
      </w:r>
      <w:r w:rsidR="00B27408" w:rsidRPr="00B27408">
        <w:t xml:space="preserve">since your admission to the Bar in </w:t>
      </w:r>
      <w:r w:rsidR="00B27408">
        <w:t>2009</w:t>
      </w:r>
      <w:r w:rsidR="00B27408" w:rsidRPr="00B27408">
        <w:t>, you have made your reputation in</w:t>
      </w:r>
      <w:r w:rsidR="00B27408">
        <w:t xml:space="preserve"> </w:t>
      </w:r>
      <w:r w:rsidR="000730A0">
        <w:t>environmental crime, occupational health and safety</w:t>
      </w:r>
      <w:r w:rsidR="004F154D">
        <w:t>,</w:t>
      </w:r>
      <w:r w:rsidR="000730A0">
        <w:t xml:space="preserve"> </w:t>
      </w:r>
      <w:r w:rsidR="000730A0">
        <w:lastRenderedPageBreak/>
        <w:t xml:space="preserve">and corporate crime. </w:t>
      </w:r>
      <w:r w:rsidR="00A81BF5">
        <w:t>You</w:t>
      </w:r>
      <w:r w:rsidR="00FE7953">
        <w:t xml:space="preserve"> </w:t>
      </w:r>
      <w:r w:rsidR="0003587D">
        <w:t>are a lecturer</w:t>
      </w:r>
      <w:r w:rsidR="00FE7953">
        <w:t xml:space="preserve"> at University of NSW, Sydney University</w:t>
      </w:r>
      <w:r w:rsidR="004A754B">
        <w:t>,</w:t>
      </w:r>
      <w:r w:rsidR="00FE7953">
        <w:t xml:space="preserve"> and University of Technology Sydney</w:t>
      </w:r>
      <w:r w:rsidR="004A754B">
        <w:t xml:space="preserve">. You </w:t>
      </w:r>
      <w:r w:rsidR="005A0D95">
        <w:t xml:space="preserve">have contributed </w:t>
      </w:r>
      <w:r w:rsidR="002309B0">
        <w:t xml:space="preserve">to the </w:t>
      </w:r>
      <w:r w:rsidR="00567999">
        <w:t>CPD</w:t>
      </w:r>
      <w:r w:rsidR="002309B0">
        <w:t xml:space="preserve"> sessions at the </w:t>
      </w:r>
      <w:r w:rsidR="00C53141">
        <w:t>B</w:t>
      </w:r>
      <w:r w:rsidR="002309B0">
        <w:t>ar</w:t>
      </w:r>
      <w:r w:rsidR="005A0D95">
        <w:t>, judged moots</w:t>
      </w:r>
      <w:r w:rsidR="006A1F20">
        <w:t>,</w:t>
      </w:r>
      <w:r w:rsidR="005A0D95">
        <w:t xml:space="preserve"> and undertaken pro bono work. </w:t>
      </w:r>
    </w:p>
    <w:p w14:paraId="0BF7C2A7" w14:textId="0447D5C3" w:rsidR="00BC47D6" w:rsidRDefault="00BC47D6" w:rsidP="00BC47D6">
      <w:pPr>
        <w:pStyle w:val="CaselawNumbered1"/>
        <w:numPr>
          <w:ilvl w:val="0"/>
          <w:numId w:val="0"/>
        </w:numPr>
        <w:ind w:left="720" w:hanging="720"/>
      </w:pPr>
      <w:r>
        <w:t>15</w:t>
      </w:r>
      <w:r>
        <w:tab/>
      </w:r>
      <w:r w:rsidRPr="00F4734C">
        <w:rPr>
          <w:b/>
          <w:bCs/>
        </w:rPr>
        <w:t>Henry EL-HAGE SC,</w:t>
      </w:r>
      <w:r>
        <w:t xml:space="preserve"> </w:t>
      </w:r>
      <w:r w:rsidR="00D84E89" w:rsidRPr="00B27408">
        <w:t xml:space="preserve">since your admission to the Bar in </w:t>
      </w:r>
      <w:r w:rsidR="00D84E89">
        <w:t>2009</w:t>
      </w:r>
      <w:r w:rsidR="00D84E89" w:rsidRPr="00B27408">
        <w:t>, you have made your reputation in</w:t>
      </w:r>
      <w:r w:rsidR="00D84E89">
        <w:t xml:space="preserve"> </w:t>
      </w:r>
      <w:r w:rsidR="00B41507">
        <w:t>p</w:t>
      </w:r>
      <w:r w:rsidR="00D84E89">
        <w:t xml:space="preserve">ublic and </w:t>
      </w:r>
      <w:r w:rsidR="00B41507">
        <w:t>a</w:t>
      </w:r>
      <w:r w:rsidR="00D84E89">
        <w:t>dministr</w:t>
      </w:r>
      <w:r w:rsidR="00246A8D">
        <w:t xml:space="preserve">ative law, </w:t>
      </w:r>
      <w:r w:rsidR="00B41507">
        <w:t>p</w:t>
      </w:r>
      <w:r w:rsidR="00246A8D">
        <w:t xml:space="preserve">lanning and </w:t>
      </w:r>
      <w:r w:rsidR="00B41507">
        <w:t>e</w:t>
      </w:r>
      <w:r w:rsidR="00246A8D">
        <w:t xml:space="preserve">nvironmental law, </w:t>
      </w:r>
      <w:r w:rsidR="00255AC4">
        <w:t xml:space="preserve">and </w:t>
      </w:r>
      <w:r w:rsidR="00EA12ED">
        <w:t>n</w:t>
      </w:r>
      <w:r w:rsidR="00255AC4">
        <w:t xml:space="preserve">ative </w:t>
      </w:r>
      <w:r w:rsidR="00EA12ED">
        <w:t>t</w:t>
      </w:r>
      <w:r w:rsidR="00255AC4">
        <w:t xml:space="preserve">itle matters. </w:t>
      </w:r>
      <w:r w:rsidR="004F154D">
        <w:t>Y</w:t>
      </w:r>
      <w:r w:rsidR="005204A9">
        <w:t xml:space="preserve">ou </w:t>
      </w:r>
      <w:r w:rsidR="00255AC4">
        <w:t xml:space="preserve">are a mentor </w:t>
      </w:r>
      <w:r w:rsidR="007F1484">
        <w:t xml:space="preserve">in the Bar Association’s mentoring program and a regular presenter of </w:t>
      </w:r>
      <w:r w:rsidR="00567999">
        <w:t>CPD</w:t>
      </w:r>
      <w:r w:rsidR="007F1484">
        <w:t xml:space="preserve"> seminars. </w:t>
      </w:r>
      <w:r w:rsidR="00131385">
        <w:t xml:space="preserve">You have </w:t>
      </w:r>
      <w:r w:rsidR="00DD6366">
        <w:t xml:space="preserve">also </w:t>
      </w:r>
      <w:r w:rsidR="00131385">
        <w:t>provided advice and appeared for clients of the Public Advocacy Centre</w:t>
      </w:r>
      <w:r w:rsidR="00DD6366">
        <w:t xml:space="preserve">. </w:t>
      </w:r>
    </w:p>
    <w:p w14:paraId="1D80AAFE" w14:textId="3C8C0CF3" w:rsidR="00BC47D6" w:rsidRDefault="00BC47D6" w:rsidP="00BC47D6">
      <w:pPr>
        <w:pStyle w:val="CaselawNumbered1"/>
        <w:numPr>
          <w:ilvl w:val="0"/>
          <w:numId w:val="0"/>
        </w:numPr>
        <w:ind w:left="720" w:hanging="720"/>
      </w:pPr>
      <w:r>
        <w:t>16</w:t>
      </w:r>
      <w:r>
        <w:tab/>
      </w:r>
      <w:r w:rsidRPr="008800AA">
        <w:rPr>
          <w:b/>
          <w:bCs/>
        </w:rPr>
        <w:t>Declan ROCHE SC,</w:t>
      </w:r>
      <w:r>
        <w:t xml:space="preserve"> </w:t>
      </w:r>
      <w:r w:rsidR="00D0682B" w:rsidRPr="00B27408">
        <w:t xml:space="preserve">since your admission to the Bar in </w:t>
      </w:r>
      <w:r w:rsidR="00D0682B">
        <w:t>2009</w:t>
      </w:r>
      <w:r w:rsidR="00D0682B" w:rsidRPr="00B27408">
        <w:t>, you have made your reputation in</w:t>
      </w:r>
      <w:r w:rsidR="00D0682B">
        <w:t xml:space="preserve"> </w:t>
      </w:r>
      <w:r w:rsidR="00EA12ED">
        <w:t>c</w:t>
      </w:r>
      <w:r w:rsidR="00D0682B">
        <w:t xml:space="preserve">ompetition law, </w:t>
      </w:r>
      <w:r w:rsidR="00EA12ED">
        <w:t>c</w:t>
      </w:r>
      <w:r w:rsidR="00511C72">
        <w:t>ommercial law</w:t>
      </w:r>
      <w:r w:rsidR="006F41FC">
        <w:t xml:space="preserve"> and </w:t>
      </w:r>
      <w:r w:rsidR="00EA12ED">
        <w:t>c</w:t>
      </w:r>
      <w:r w:rsidR="006F41FC">
        <w:t xml:space="preserve">onsumer law. </w:t>
      </w:r>
      <w:r w:rsidR="00FB6C6F">
        <w:t>You w</w:t>
      </w:r>
      <w:r w:rsidR="00496843">
        <w:t xml:space="preserve">ere admitted to the New York Bar </w:t>
      </w:r>
      <w:r w:rsidR="008D2777">
        <w:t>and</w:t>
      </w:r>
      <w:r w:rsidR="00496843">
        <w:t xml:space="preserve"> worked</w:t>
      </w:r>
      <w:r w:rsidR="00BD2A8A">
        <w:t xml:space="preserve"> there</w:t>
      </w:r>
      <w:r w:rsidR="00496843">
        <w:t xml:space="preserve"> as an attorney</w:t>
      </w:r>
      <w:r w:rsidR="0062673D">
        <w:t xml:space="preserve">. You </w:t>
      </w:r>
      <w:r w:rsidR="004F452E">
        <w:t xml:space="preserve">worked in the field of restorative justice and </w:t>
      </w:r>
      <w:r w:rsidR="00DE6CDE">
        <w:t xml:space="preserve">contributed to important initiatives </w:t>
      </w:r>
      <w:r w:rsidR="000B328F">
        <w:t>including the establishment of a survivor-based policy</w:t>
      </w:r>
      <w:r w:rsidR="008D2777">
        <w:t xml:space="preserve"> for historical abuse claims</w:t>
      </w:r>
      <w:r w:rsidR="000B328F">
        <w:t xml:space="preserve">. </w:t>
      </w:r>
    </w:p>
    <w:p w14:paraId="034A85F8" w14:textId="359B76C3" w:rsidR="00BC47D6" w:rsidRDefault="00BC47D6" w:rsidP="00BC47D6">
      <w:pPr>
        <w:pStyle w:val="CaselawNumbered1"/>
        <w:numPr>
          <w:ilvl w:val="0"/>
          <w:numId w:val="0"/>
        </w:numPr>
        <w:ind w:left="720" w:hanging="720"/>
      </w:pPr>
      <w:r>
        <w:t>17</w:t>
      </w:r>
      <w:r>
        <w:tab/>
      </w:r>
      <w:r w:rsidRPr="00BC47D6">
        <w:rPr>
          <w:b/>
          <w:bCs/>
        </w:rPr>
        <w:t>David BARROW SC,</w:t>
      </w:r>
      <w:r>
        <w:t xml:space="preserve"> </w:t>
      </w:r>
      <w:r w:rsidR="00F31B3E" w:rsidRPr="00B27408">
        <w:t xml:space="preserve">since your admission to the Bar in </w:t>
      </w:r>
      <w:r w:rsidR="00F31B3E">
        <w:t>2009</w:t>
      </w:r>
      <w:r w:rsidR="00F31B3E" w:rsidRPr="00B27408">
        <w:t>, you have made your reputation in</w:t>
      </w:r>
      <w:r w:rsidR="008F7FFE">
        <w:t xml:space="preserve"> </w:t>
      </w:r>
      <w:r w:rsidR="00EA12ED">
        <w:t>c</w:t>
      </w:r>
      <w:r w:rsidR="007634A6">
        <w:t xml:space="preserve">riminal law, </w:t>
      </w:r>
      <w:r w:rsidR="00EA12ED">
        <w:t>a</w:t>
      </w:r>
      <w:r w:rsidR="007634A6">
        <w:t xml:space="preserve">ppellate </w:t>
      </w:r>
      <w:r w:rsidR="00EA12ED">
        <w:t>c</w:t>
      </w:r>
      <w:r w:rsidR="007634A6">
        <w:t>riminal law</w:t>
      </w:r>
      <w:r w:rsidR="003D1649">
        <w:t>,</w:t>
      </w:r>
      <w:r w:rsidR="007634A6">
        <w:t xml:space="preserve"> and </w:t>
      </w:r>
      <w:r w:rsidR="00EA12ED">
        <w:t>c</w:t>
      </w:r>
      <w:r w:rsidR="00964C7B">
        <w:t xml:space="preserve">ommissions of </w:t>
      </w:r>
      <w:r w:rsidR="00EA12ED">
        <w:t>i</w:t>
      </w:r>
      <w:r w:rsidR="00964C7B">
        <w:t xml:space="preserve">nquiry and </w:t>
      </w:r>
      <w:r w:rsidR="00EA12ED">
        <w:t>i</w:t>
      </w:r>
      <w:r w:rsidR="00964C7B">
        <w:t xml:space="preserve">nquests. </w:t>
      </w:r>
      <w:r w:rsidR="00607B78">
        <w:t xml:space="preserve">You have demonstrated </w:t>
      </w:r>
      <w:r w:rsidR="003E661E">
        <w:t>a</w:t>
      </w:r>
      <w:r w:rsidR="00F43CC7">
        <w:t xml:space="preserve"> commitment to disadvantaged people in the criminal justice system by </w:t>
      </w:r>
      <w:r w:rsidR="00934911">
        <w:t xml:space="preserve">continuing to take on legally aided cases each year, both at first instance and on appeal. </w:t>
      </w:r>
    </w:p>
    <w:p w14:paraId="3776AC14" w14:textId="243A1199" w:rsidR="00BC47D6" w:rsidRDefault="00BC47D6" w:rsidP="00BC47D6">
      <w:pPr>
        <w:pStyle w:val="CaselawNumbered1"/>
        <w:numPr>
          <w:ilvl w:val="0"/>
          <w:numId w:val="0"/>
        </w:numPr>
        <w:ind w:left="720" w:hanging="720"/>
      </w:pPr>
      <w:r>
        <w:t>18</w:t>
      </w:r>
      <w:r>
        <w:tab/>
      </w:r>
      <w:r w:rsidRPr="00BC47D6">
        <w:rPr>
          <w:b/>
          <w:bCs/>
        </w:rPr>
        <w:t>Catherine GLEESON SC,</w:t>
      </w:r>
      <w:r>
        <w:t xml:space="preserve"> </w:t>
      </w:r>
      <w:r w:rsidR="009F3459" w:rsidRPr="00B27408">
        <w:t xml:space="preserve">since your admission to the Bar in </w:t>
      </w:r>
      <w:r w:rsidR="009F3459">
        <w:t>2009</w:t>
      </w:r>
      <w:r w:rsidR="009F3459" w:rsidRPr="00B27408">
        <w:t>, you have made your reputation in</w:t>
      </w:r>
      <w:r w:rsidR="009F3459">
        <w:t xml:space="preserve"> </w:t>
      </w:r>
      <w:r w:rsidR="00EA12ED">
        <w:t>c</w:t>
      </w:r>
      <w:r w:rsidR="00B67729">
        <w:t xml:space="preserve">ommercial law, </w:t>
      </w:r>
      <w:r w:rsidR="00EA12ED">
        <w:t>i</w:t>
      </w:r>
      <w:r w:rsidR="00B67729">
        <w:t xml:space="preserve">nquests and </w:t>
      </w:r>
      <w:r w:rsidR="00EA12ED">
        <w:t>i</w:t>
      </w:r>
      <w:r w:rsidR="00B67729">
        <w:t>nquiries</w:t>
      </w:r>
      <w:r w:rsidR="003D1649">
        <w:t>,</w:t>
      </w:r>
      <w:r w:rsidR="00B67729">
        <w:t xml:space="preserve"> a</w:t>
      </w:r>
      <w:r w:rsidR="00FD7BDE">
        <w:t xml:space="preserve">nd </w:t>
      </w:r>
      <w:r w:rsidR="00EA12ED">
        <w:t>s</w:t>
      </w:r>
      <w:r w:rsidR="00FD7BDE">
        <w:t xml:space="preserve">hipping and </w:t>
      </w:r>
      <w:r w:rsidR="00EA12ED">
        <w:t>t</w:t>
      </w:r>
      <w:r w:rsidR="00FD7BDE">
        <w:t xml:space="preserve">ransport law. You are the Deputy Chair of the Bar News </w:t>
      </w:r>
      <w:r w:rsidR="00CD2437">
        <w:t>Committee</w:t>
      </w:r>
      <w:r w:rsidR="003D1649">
        <w:t xml:space="preserve">, </w:t>
      </w:r>
      <w:r w:rsidR="00CD2437">
        <w:t xml:space="preserve">have lectured on the </w:t>
      </w:r>
      <w:r w:rsidR="00C53141">
        <w:t>B</w:t>
      </w:r>
      <w:r w:rsidR="00CD2437">
        <w:t>ar Practice Course</w:t>
      </w:r>
      <w:r w:rsidR="00214761">
        <w:t>,</w:t>
      </w:r>
      <w:r w:rsidR="00CD2437">
        <w:t xml:space="preserve"> </w:t>
      </w:r>
      <w:r w:rsidR="004533FC">
        <w:t xml:space="preserve">and presented </w:t>
      </w:r>
      <w:r w:rsidR="007D0BE5">
        <w:t xml:space="preserve">CPD </w:t>
      </w:r>
      <w:r w:rsidR="004533FC">
        <w:t xml:space="preserve">seminars for the </w:t>
      </w:r>
      <w:r w:rsidR="00C53141">
        <w:t>B</w:t>
      </w:r>
      <w:r w:rsidR="004533FC">
        <w:t xml:space="preserve">ar. </w:t>
      </w:r>
    </w:p>
    <w:p w14:paraId="33155CFF" w14:textId="1944205C" w:rsidR="00BC47D6" w:rsidRDefault="00BC47D6" w:rsidP="007456AF">
      <w:pPr>
        <w:pStyle w:val="CaselawNumbered1"/>
        <w:numPr>
          <w:ilvl w:val="0"/>
          <w:numId w:val="0"/>
        </w:numPr>
        <w:ind w:left="720" w:hanging="720"/>
      </w:pPr>
      <w:r>
        <w:t>19</w:t>
      </w:r>
      <w:r>
        <w:tab/>
      </w:r>
      <w:r w:rsidRPr="00BC47D6">
        <w:rPr>
          <w:b/>
          <w:bCs/>
        </w:rPr>
        <w:t>Imtiaz AHMED SC,</w:t>
      </w:r>
      <w:r>
        <w:t xml:space="preserve"> </w:t>
      </w:r>
      <w:r w:rsidR="001C354D" w:rsidRPr="00B27408">
        <w:t xml:space="preserve">since your admission to the Bar in </w:t>
      </w:r>
      <w:r w:rsidR="001C354D">
        <w:t>2010</w:t>
      </w:r>
      <w:r w:rsidR="001C354D" w:rsidRPr="00B27408">
        <w:t>, you have made your reputation in</w:t>
      </w:r>
      <w:r w:rsidR="001C354D">
        <w:t xml:space="preserve"> </w:t>
      </w:r>
      <w:r w:rsidR="00BC14B3">
        <w:t>corporations and competition law</w:t>
      </w:r>
      <w:r w:rsidR="00214761">
        <w:t>,</w:t>
      </w:r>
      <w:r w:rsidR="00BC14B3">
        <w:t xml:space="preserve"> and class action proceedings. </w:t>
      </w:r>
      <w:r w:rsidR="007C731B">
        <w:t xml:space="preserve">You are a lecturer at the University of New South Wales and the University of Sydney </w:t>
      </w:r>
      <w:r w:rsidR="00C4304F">
        <w:t>and contributed to publications on corporations law, insurance law</w:t>
      </w:r>
      <w:r w:rsidR="000B2120">
        <w:t>,</w:t>
      </w:r>
      <w:r w:rsidR="00C4304F">
        <w:t xml:space="preserve"> and intellectual property. </w:t>
      </w:r>
      <w:r w:rsidR="00B9394E">
        <w:t xml:space="preserve"> </w:t>
      </w:r>
    </w:p>
    <w:p w14:paraId="16F0B828" w14:textId="4133EA80" w:rsidR="00BC47D6" w:rsidRDefault="00BC47D6" w:rsidP="00BC47D6">
      <w:pPr>
        <w:pStyle w:val="CaselawNumbered1"/>
        <w:numPr>
          <w:ilvl w:val="0"/>
          <w:numId w:val="0"/>
        </w:numPr>
        <w:ind w:left="720" w:hanging="720"/>
      </w:pPr>
      <w:r>
        <w:lastRenderedPageBreak/>
        <w:t>23</w:t>
      </w:r>
      <w:r>
        <w:tab/>
      </w:r>
      <w:r w:rsidRPr="00BC47D6">
        <w:rPr>
          <w:b/>
          <w:bCs/>
        </w:rPr>
        <w:t>Robert YEZERSKI SC,</w:t>
      </w:r>
      <w:r w:rsidR="00D860C9">
        <w:t xml:space="preserve"> </w:t>
      </w:r>
      <w:r w:rsidR="00D860C9" w:rsidRPr="00B27408">
        <w:t xml:space="preserve">since your admission to the Bar in </w:t>
      </w:r>
      <w:r w:rsidR="00D860C9">
        <w:t>2010</w:t>
      </w:r>
      <w:r w:rsidR="00D860C9" w:rsidRPr="00B27408">
        <w:t>, you have made your reputation in</w:t>
      </w:r>
      <w:r w:rsidR="00D860C9">
        <w:t xml:space="preserve"> </w:t>
      </w:r>
      <w:r w:rsidR="007A1108">
        <w:t>c</w:t>
      </w:r>
      <w:r w:rsidR="00C658F5">
        <w:t xml:space="preserve">ompetition law, </w:t>
      </w:r>
      <w:r w:rsidR="007A1108">
        <w:t>c</w:t>
      </w:r>
      <w:r w:rsidR="00C658F5">
        <w:t xml:space="preserve">lass </w:t>
      </w:r>
      <w:r w:rsidR="007A1108">
        <w:t>a</w:t>
      </w:r>
      <w:r w:rsidR="00C658F5">
        <w:t xml:space="preserve">ctions, </w:t>
      </w:r>
      <w:r w:rsidR="007A1108">
        <w:t>c</w:t>
      </w:r>
      <w:r w:rsidR="00C658F5">
        <w:t>orporations law</w:t>
      </w:r>
      <w:r w:rsidR="00214761">
        <w:t>,</w:t>
      </w:r>
      <w:r w:rsidR="00C658F5">
        <w:t xml:space="preserve"> and </w:t>
      </w:r>
      <w:r w:rsidR="007A1108">
        <w:t>c</w:t>
      </w:r>
      <w:r w:rsidR="00C658F5">
        <w:t xml:space="preserve">onsumer law. </w:t>
      </w:r>
      <w:r w:rsidR="007E39ED">
        <w:t xml:space="preserve">You have lectured </w:t>
      </w:r>
      <w:r w:rsidR="008550C9">
        <w:t xml:space="preserve">at the University of NSW in Conflict of </w:t>
      </w:r>
      <w:r w:rsidR="00214761">
        <w:t>L</w:t>
      </w:r>
      <w:r w:rsidR="008550C9">
        <w:t>aws</w:t>
      </w:r>
      <w:r w:rsidR="00E71A57">
        <w:t>,</w:t>
      </w:r>
      <w:r w:rsidR="008550C9">
        <w:t xml:space="preserve"> and in the </w:t>
      </w:r>
      <w:r w:rsidR="007A1108">
        <w:t>Master of Law Courses</w:t>
      </w:r>
      <w:r w:rsidR="008550C9">
        <w:t xml:space="preserve"> at the University of Sydney. </w:t>
      </w:r>
      <w:r w:rsidR="007A1108">
        <w:t>Y</w:t>
      </w:r>
      <w:r w:rsidR="00972D9A">
        <w:t xml:space="preserve">ou have also regularly assisted with the Bar Practice Course. </w:t>
      </w:r>
    </w:p>
    <w:p w14:paraId="3CF37FAE" w14:textId="0E99DDEC" w:rsidR="00BC47D6" w:rsidRDefault="00BC47D6" w:rsidP="00BC47D6">
      <w:pPr>
        <w:pStyle w:val="CaselawNumbered1"/>
        <w:numPr>
          <w:ilvl w:val="0"/>
          <w:numId w:val="0"/>
        </w:numPr>
        <w:ind w:left="720" w:hanging="720"/>
      </w:pPr>
      <w:r>
        <w:t>24</w:t>
      </w:r>
      <w:r>
        <w:tab/>
      </w:r>
      <w:r w:rsidRPr="00BC47D6">
        <w:rPr>
          <w:b/>
          <w:bCs/>
        </w:rPr>
        <w:t>Fiona ROUGHLEY SC,</w:t>
      </w:r>
      <w:r>
        <w:t xml:space="preserve"> </w:t>
      </w:r>
      <w:r w:rsidR="00E117A2" w:rsidRPr="00B27408">
        <w:t xml:space="preserve">since your admission to the Bar in </w:t>
      </w:r>
      <w:r w:rsidR="00E117A2">
        <w:t>2011</w:t>
      </w:r>
      <w:r w:rsidR="00E117A2" w:rsidRPr="00B27408">
        <w:t>, you have made your reputation in</w:t>
      </w:r>
      <w:r w:rsidR="00094B77">
        <w:t xml:space="preserve"> </w:t>
      </w:r>
      <w:r w:rsidR="007A1108">
        <w:t>c</w:t>
      </w:r>
      <w:r w:rsidR="00094B77">
        <w:t>ommercial law, predominantly in large and complex litigation</w:t>
      </w:r>
      <w:r w:rsidR="00010A68">
        <w:t>. You have served on the Council of Law Reporting for New South Wales</w:t>
      </w:r>
      <w:r w:rsidR="005E7C49">
        <w:t xml:space="preserve"> and </w:t>
      </w:r>
      <w:r w:rsidR="00311FD0">
        <w:t xml:space="preserve">volunteered at the North Australian Aboriginal Justice Agency. </w:t>
      </w:r>
      <w:r w:rsidR="00C375CF">
        <w:t xml:space="preserve">You </w:t>
      </w:r>
      <w:r w:rsidR="007866C1">
        <w:t>were</w:t>
      </w:r>
      <w:r w:rsidR="000C7992">
        <w:t xml:space="preserve"> awarded a PhD by the A</w:t>
      </w:r>
      <w:r w:rsidR="00A71CFC">
        <w:t xml:space="preserve">ustralian </w:t>
      </w:r>
      <w:r w:rsidR="000C7992">
        <w:t>N</w:t>
      </w:r>
      <w:r w:rsidR="00A71CFC">
        <w:t xml:space="preserve">ational </w:t>
      </w:r>
      <w:r w:rsidR="000C7992">
        <w:t>U</w:t>
      </w:r>
      <w:r w:rsidR="00A71CFC">
        <w:t>niversity</w:t>
      </w:r>
      <w:r w:rsidR="000C7992">
        <w:t xml:space="preserve"> and</w:t>
      </w:r>
      <w:r w:rsidR="002047BE">
        <w:t xml:space="preserve"> are a</w:t>
      </w:r>
      <w:r w:rsidR="00DE74FA">
        <w:t xml:space="preserve"> regular contributor to Bar News. </w:t>
      </w:r>
    </w:p>
    <w:p w14:paraId="1F3BC0F1" w14:textId="4E523032" w:rsidR="00BC47D6" w:rsidRDefault="00BC47D6" w:rsidP="00BC47D6">
      <w:pPr>
        <w:pStyle w:val="CaselawNumbered1"/>
        <w:numPr>
          <w:ilvl w:val="0"/>
          <w:numId w:val="0"/>
        </w:numPr>
        <w:ind w:left="720" w:hanging="720"/>
      </w:pPr>
      <w:r>
        <w:t>25</w:t>
      </w:r>
      <w:r>
        <w:tab/>
      </w:r>
      <w:r w:rsidRPr="00BC47D6">
        <w:rPr>
          <w:b/>
          <w:bCs/>
        </w:rPr>
        <w:t>David SCULLY SC</w:t>
      </w:r>
      <w:r>
        <w:t xml:space="preserve">, </w:t>
      </w:r>
      <w:r w:rsidR="00CF60CD" w:rsidRPr="00B27408">
        <w:t xml:space="preserve">since your admission to the Bar in </w:t>
      </w:r>
      <w:r w:rsidR="00CF60CD">
        <w:t>2011</w:t>
      </w:r>
      <w:r w:rsidR="00CF60CD" w:rsidRPr="00B27408">
        <w:t>, you have made your reputation in</w:t>
      </w:r>
      <w:r w:rsidR="00CF60CD">
        <w:t xml:space="preserve"> complex criminal trials </w:t>
      </w:r>
      <w:r w:rsidR="00C04C1B">
        <w:t xml:space="preserve">as a Deputy Senior </w:t>
      </w:r>
      <w:r w:rsidR="00CF3F45">
        <w:t>Crown Prosecutor at the NSW DPP</w:t>
      </w:r>
      <w:r w:rsidR="00C04C1B">
        <w:t xml:space="preserve">. </w:t>
      </w:r>
      <w:r w:rsidR="0047201E">
        <w:t xml:space="preserve">You are on the Criminal Law Committee of the Bar Association and </w:t>
      </w:r>
      <w:r w:rsidR="000636DB">
        <w:t xml:space="preserve">have delivered continuing legal education at the Legal Aid Commission and the Aboriginal Legal Service. </w:t>
      </w:r>
    </w:p>
    <w:p w14:paraId="3CF0D971" w14:textId="6BB5577A" w:rsidR="0045393B" w:rsidRDefault="007456AF" w:rsidP="007456AF">
      <w:pPr>
        <w:pStyle w:val="CaselawNumbered1"/>
        <w:numPr>
          <w:ilvl w:val="0"/>
          <w:numId w:val="0"/>
        </w:numPr>
        <w:ind w:left="720" w:hanging="720"/>
      </w:pPr>
      <w:r>
        <w:t xml:space="preserve">26      </w:t>
      </w:r>
      <w:r w:rsidR="004F21A3">
        <w:t>O</w:t>
      </w:r>
      <w:r w:rsidR="002C369C">
        <w:t xml:space="preserve">n </w:t>
      </w:r>
      <w:r w:rsidR="004F21A3">
        <w:t xml:space="preserve">behalf of myself and the Judges of the District Court, I congratulate you </w:t>
      </w:r>
      <w:r w:rsidR="00D302DA">
        <w:t>all upon your appointment as Senior Counsel.</w:t>
      </w:r>
      <w:r w:rsidR="00D635C7">
        <w:t xml:space="preserve"> When each of you took your bows, </w:t>
      </w:r>
      <w:r w:rsidR="00773E53">
        <w:t xml:space="preserve">announcing your rank and precedence in the order of </w:t>
      </w:r>
      <w:r w:rsidR="00670021">
        <w:t>S</w:t>
      </w:r>
      <w:r w:rsidR="00773E53">
        <w:t xml:space="preserve">enior </w:t>
      </w:r>
      <w:r w:rsidR="004A76C3">
        <w:t>C</w:t>
      </w:r>
      <w:r w:rsidR="00773E53">
        <w:t>ounsel, the short recitation by me that followed, demonstrates how well d</w:t>
      </w:r>
      <w:r w:rsidR="005F2B84">
        <w:t xml:space="preserve">eserved your appointments are. </w:t>
      </w:r>
    </w:p>
    <w:p w14:paraId="6163B813" w14:textId="71E8BD86" w:rsidR="0045393B" w:rsidRDefault="005F2B84" w:rsidP="007456AF">
      <w:pPr>
        <w:pStyle w:val="CaselawNumbered1"/>
        <w:numPr>
          <w:ilvl w:val="0"/>
          <w:numId w:val="6"/>
        </w:numPr>
      </w:pPr>
      <w:r>
        <w:t xml:space="preserve">The tradition of the appointment of silk dates back, as you well know, over 400 years. Although the name and method of appointment may have changed, the leadership role you play </w:t>
      </w:r>
      <w:r w:rsidR="005F6E13">
        <w:t>in upholding the rule of law has in no way diminished.</w:t>
      </w:r>
    </w:p>
    <w:p w14:paraId="43FB1899" w14:textId="1EB19A09" w:rsidR="0045393B" w:rsidRDefault="005F6E13" w:rsidP="007456AF">
      <w:pPr>
        <w:pStyle w:val="CaselawNumbered1"/>
        <w:numPr>
          <w:ilvl w:val="0"/>
          <w:numId w:val="6"/>
        </w:numPr>
      </w:pPr>
      <w:r>
        <w:t>The District Court of New South Wales also has a rich history</w:t>
      </w:r>
      <w:r w:rsidR="006D2F23">
        <w:t xml:space="preserve"> which </w:t>
      </w:r>
      <w:r w:rsidR="00505648">
        <w:t>I have drawn</w:t>
      </w:r>
      <w:r w:rsidR="00105E38">
        <w:t xml:space="preserve"> upon at these ceremonies</w:t>
      </w:r>
      <w:r w:rsidR="00F02263">
        <w:t xml:space="preserve"> over the years</w:t>
      </w:r>
      <w:r w:rsidR="00105E38">
        <w:t xml:space="preserve">. </w:t>
      </w:r>
    </w:p>
    <w:p w14:paraId="6D709932" w14:textId="29770C48" w:rsidR="0045393B" w:rsidRDefault="00105E38" w:rsidP="007456AF">
      <w:pPr>
        <w:pStyle w:val="CaselawNumbered1"/>
        <w:numPr>
          <w:ilvl w:val="0"/>
          <w:numId w:val="6"/>
        </w:numPr>
      </w:pPr>
      <w:r>
        <w:t xml:space="preserve">This morning, I will talk </w:t>
      </w:r>
      <w:r w:rsidR="00D21453">
        <w:t xml:space="preserve">about Judge Cecil White who was a Judge </w:t>
      </w:r>
      <w:r w:rsidR="00AA6CE9">
        <w:t xml:space="preserve">of the District Court between 1920 and 1939. </w:t>
      </w:r>
      <w:r w:rsidR="0006485C">
        <w:t>Judge White</w:t>
      </w:r>
      <w:r w:rsidR="00AA6CE9">
        <w:t xml:space="preserve"> was also </w:t>
      </w:r>
      <w:r w:rsidR="00A50ED0">
        <w:t xml:space="preserve">Chairman of Quarter </w:t>
      </w:r>
      <w:r w:rsidR="00C87F6B">
        <w:lastRenderedPageBreak/>
        <w:t>Sessions</w:t>
      </w:r>
      <w:r w:rsidR="00D86950">
        <w:t xml:space="preserve"> and in</w:t>
      </w:r>
      <w:r w:rsidR="008F1242">
        <w:t xml:space="preserve"> </w:t>
      </w:r>
      <w:r w:rsidR="0025237C">
        <w:t>1931 became</w:t>
      </w:r>
      <w:r w:rsidR="008F1242">
        <w:t xml:space="preserve"> </w:t>
      </w:r>
      <w:r w:rsidR="0025237C">
        <w:t xml:space="preserve">sole Judge </w:t>
      </w:r>
      <w:r w:rsidR="008F1242">
        <w:t xml:space="preserve">of the Transport Appeal </w:t>
      </w:r>
      <w:r w:rsidR="007C706D">
        <w:t xml:space="preserve">Court in terms of the </w:t>
      </w:r>
      <w:r w:rsidR="007C706D" w:rsidRPr="00A85295">
        <w:rPr>
          <w:i/>
          <w:iCs/>
        </w:rPr>
        <w:t>Transport Act 193</w:t>
      </w:r>
      <w:r w:rsidR="00BD504D" w:rsidRPr="00A85295">
        <w:rPr>
          <w:i/>
          <w:iCs/>
        </w:rPr>
        <w:t>0</w:t>
      </w:r>
      <w:r w:rsidR="007C706D">
        <w:t xml:space="preserve">. </w:t>
      </w:r>
    </w:p>
    <w:p w14:paraId="77AB1587" w14:textId="777F6632" w:rsidR="00C815E8" w:rsidRDefault="00C815E8" w:rsidP="007456AF">
      <w:pPr>
        <w:pStyle w:val="CaselawNumbered1"/>
        <w:numPr>
          <w:ilvl w:val="0"/>
          <w:numId w:val="6"/>
        </w:numPr>
      </w:pPr>
      <w:r>
        <w:t xml:space="preserve">In court, </w:t>
      </w:r>
      <w:r w:rsidR="007B1B7C">
        <w:t xml:space="preserve">one of Judge White’s outstanding attributes was </w:t>
      </w:r>
      <w:r w:rsidR="003611C5">
        <w:t>patience</w:t>
      </w:r>
      <w:r w:rsidR="007B1B7C">
        <w:t xml:space="preserve">. </w:t>
      </w:r>
      <w:r w:rsidR="007B6EC0">
        <w:t xml:space="preserve">His Honour also had a quiet sense of humour. It appears however that </w:t>
      </w:r>
      <w:r w:rsidR="008B22A2">
        <w:t xml:space="preserve">patience has its limits. I will </w:t>
      </w:r>
      <w:r w:rsidR="0006485C">
        <w:t>relate</w:t>
      </w:r>
      <w:r w:rsidR="008B22A2">
        <w:t xml:space="preserve"> the following story. </w:t>
      </w:r>
    </w:p>
    <w:p w14:paraId="75C84AC1" w14:textId="05B273D3" w:rsidR="008B22A2" w:rsidRDefault="008B22A2" w:rsidP="008B22A2">
      <w:pPr>
        <w:pStyle w:val="CaselawQuote"/>
      </w:pPr>
      <w:r>
        <w:t>“</w:t>
      </w:r>
      <w:r w:rsidR="007C6727">
        <w:t xml:space="preserve">The day was hot, </w:t>
      </w:r>
      <w:r w:rsidR="00093128">
        <w:t xml:space="preserve">and there was a hint of storm in the air. The Sheriff’s Officer slumbered </w:t>
      </w:r>
      <w:r w:rsidR="00545AEF">
        <w:t xml:space="preserve">peacefully in his little cubby-hole; the long row of witnesses yawned listlessly; </w:t>
      </w:r>
      <w:r w:rsidR="00DB1DA8">
        <w:t>the boys in the Press box were in the last stages of inertia – in fact all was restful</w:t>
      </w:r>
      <w:r w:rsidR="005654D1">
        <w:t xml:space="preserve">. Counsel had been addressing his Honour [Judge White] </w:t>
      </w:r>
      <w:r w:rsidR="00E62F22">
        <w:t xml:space="preserve">for nearly two hours. It was one of those long-drawn-out District Court actions concerning the right </w:t>
      </w:r>
      <w:r w:rsidR="00F66A92">
        <w:t xml:space="preserve">of way over private land, and was as dull as </w:t>
      </w:r>
      <w:proofErr w:type="spellStart"/>
      <w:r w:rsidR="000B6013">
        <w:t>ditchwater</w:t>
      </w:r>
      <w:proofErr w:type="spellEnd"/>
      <w:r w:rsidR="000B6013">
        <w:t xml:space="preserve">. Suddenly a tremendous </w:t>
      </w:r>
      <w:r w:rsidR="003876C5">
        <w:t xml:space="preserve">crash of thunder rocked the Court. Counsel shied like a </w:t>
      </w:r>
      <w:r w:rsidR="004E3E04">
        <w:t>startled</w:t>
      </w:r>
      <w:r w:rsidR="005D39A5">
        <w:t xml:space="preserve"> brumby and the Sheriff’s </w:t>
      </w:r>
      <w:r w:rsidR="00173816">
        <w:t xml:space="preserve">Officer nearly died with fright. “Ah”, remarked Judge White </w:t>
      </w:r>
      <w:r w:rsidR="001E0B2D">
        <w:t>with a quiet smile, looking at Counsel</w:t>
      </w:r>
      <w:r w:rsidR="00BB59AA">
        <w:t xml:space="preserve">’. “That must be a warning of some kind”. Counsel took the hint </w:t>
      </w:r>
      <w:r w:rsidR="00986923">
        <w:t>and closed his address.”</w:t>
      </w:r>
      <w:r w:rsidR="002965E8">
        <w:rPr>
          <w:rStyle w:val="FootnoteReference"/>
        </w:rPr>
        <w:footnoteReference w:id="1"/>
      </w:r>
    </w:p>
    <w:p w14:paraId="693149FD" w14:textId="77777777" w:rsidR="00F71CFE" w:rsidRDefault="0045393B" w:rsidP="007456AF">
      <w:pPr>
        <w:pStyle w:val="CaselawNumbered1"/>
        <w:numPr>
          <w:ilvl w:val="0"/>
          <w:numId w:val="6"/>
        </w:numPr>
      </w:pPr>
      <w:r>
        <w:t xml:space="preserve">I am confident that Senior Counsel, notwithstanding how impressive their closing addresses or submissions, will not require supernatural intervention to know when it is time to finish and sit down. </w:t>
      </w:r>
    </w:p>
    <w:p w14:paraId="0A0A66BC" w14:textId="77777777" w:rsidR="00F71CFE" w:rsidRDefault="008536E9" w:rsidP="007456AF">
      <w:pPr>
        <w:pStyle w:val="CaselawNumbered1"/>
        <w:numPr>
          <w:ilvl w:val="0"/>
          <w:numId w:val="6"/>
        </w:numPr>
      </w:pPr>
      <w:r>
        <w:t>I also extend a very warm welcome to the Clerks of the Floor and any family members who are here this morning. On behalf of all Judge</w:t>
      </w:r>
      <w:r w:rsidR="006F6478">
        <w:t>s</w:t>
      </w:r>
      <w:r>
        <w:t xml:space="preserve"> of the District Court, I wish Senior Counsel every success in your leadership roles at the Bar.</w:t>
      </w:r>
    </w:p>
    <w:p w14:paraId="1CCA816F" w14:textId="40A4B6ED" w:rsidR="008536E9" w:rsidRDefault="008536E9" w:rsidP="007456AF">
      <w:pPr>
        <w:pStyle w:val="CaselawNumbered1"/>
        <w:numPr>
          <w:ilvl w:val="0"/>
          <w:numId w:val="6"/>
        </w:numPr>
      </w:pPr>
      <w:r>
        <w:t xml:space="preserve">Please join us for morning tea. </w:t>
      </w:r>
    </w:p>
    <w:p w14:paraId="086F052C" w14:textId="78F62DA7" w:rsidR="00072F52" w:rsidRDefault="00072F52" w:rsidP="00151D13">
      <w:pPr>
        <w:pStyle w:val="CaselawNumbered1"/>
        <w:numPr>
          <w:ilvl w:val="0"/>
          <w:numId w:val="0"/>
        </w:numPr>
        <w:ind w:left="720" w:hanging="720"/>
        <w:rPr>
          <w:color w:val="FF0000"/>
        </w:rPr>
      </w:pPr>
    </w:p>
    <w:p w14:paraId="75BB80C3" w14:textId="649DD913" w:rsidR="00932694" w:rsidRDefault="00932694" w:rsidP="00267D80">
      <w:pPr>
        <w:pStyle w:val="CaselawNumbered1"/>
        <w:numPr>
          <w:ilvl w:val="0"/>
          <w:numId w:val="0"/>
        </w:numPr>
      </w:pPr>
    </w:p>
    <w:sectPr w:rsidR="009326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347CB" w14:textId="77777777" w:rsidR="00562FE4" w:rsidRDefault="00562FE4" w:rsidP="00D8523C">
      <w:r>
        <w:separator/>
      </w:r>
    </w:p>
  </w:endnote>
  <w:endnote w:type="continuationSeparator" w:id="0">
    <w:p w14:paraId="5A915C6C" w14:textId="77777777" w:rsidR="00562FE4" w:rsidRDefault="00562FE4" w:rsidP="00D8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27373" w14:textId="77777777" w:rsidR="00562FE4" w:rsidRDefault="00562FE4" w:rsidP="00D8523C">
      <w:r>
        <w:separator/>
      </w:r>
    </w:p>
  </w:footnote>
  <w:footnote w:type="continuationSeparator" w:id="0">
    <w:p w14:paraId="3DE0FB47" w14:textId="77777777" w:rsidR="00562FE4" w:rsidRDefault="00562FE4" w:rsidP="00D8523C">
      <w:r>
        <w:continuationSeparator/>
      </w:r>
    </w:p>
  </w:footnote>
  <w:footnote w:id="1">
    <w:p w14:paraId="51E178A9" w14:textId="75F89BDA" w:rsidR="002965E8" w:rsidRDefault="002965E8">
      <w:pPr>
        <w:pStyle w:val="FootnoteText"/>
      </w:pPr>
      <w:r>
        <w:rPr>
          <w:rStyle w:val="FootnoteReference"/>
        </w:rPr>
        <w:footnoteRef/>
      </w:r>
      <w:r>
        <w:t xml:space="preserve"> H T E Holt, </w:t>
      </w:r>
      <w:r>
        <w:rPr>
          <w:i/>
          <w:iCs/>
        </w:rPr>
        <w:t>A Court Rises: The Lives and Times of the Judges of the District Court of New South Wales</w:t>
      </w:r>
      <w:r>
        <w:t xml:space="preserve"> (Law Foundation of New South Wales, 1976) 173.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0A0A"/>
    <w:multiLevelType w:val="multilevel"/>
    <w:tmpl w:val="06B80F38"/>
    <w:styleLink w:val="CaselawAppealsTemplateListStyle"/>
    <w:lvl w:ilvl="0">
      <w:start w:val="1"/>
      <w:numFmt w:val="decimal"/>
      <w:pStyle w:val="CaselawNumbered1"/>
      <w:lvlText w:val="%1"/>
      <w:lvlJc w:val="left"/>
      <w:pPr>
        <w:tabs>
          <w:tab w:val="num" w:pos="720"/>
        </w:tabs>
        <w:ind w:left="720" w:hanging="720"/>
      </w:pPr>
    </w:lvl>
    <w:lvl w:ilvl="1">
      <w:start w:val="1"/>
      <w:numFmt w:val="decimal"/>
      <w:pStyle w:val="CaselawNumbered10"/>
      <w:lvlText w:val="(%2)"/>
      <w:lvlJc w:val="left"/>
      <w:pPr>
        <w:tabs>
          <w:tab w:val="num" w:pos="720"/>
        </w:tabs>
        <w:ind w:left="1440" w:hanging="720"/>
      </w:pPr>
    </w:lvl>
    <w:lvl w:ilvl="2">
      <w:start w:val="1"/>
      <w:numFmt w:val="lowerLetter"/>
      <w:pStyle w:val="CaselawNumbereda"/>
      <w:lvlText w:val="(%3)"/>
      <w:lvlJc w:val="left"/>
      <w:pPr>
        <w:tabs>
          <w:tab w:val="num" w:pos="720"/>
        </w:tabs>
        <w:ind w:left="2160" w:hanging="720"/>
      </w:pPr>
    </w:lvl>
    <w:lvl w:ilvl="3">
      <w:start w:val="1"/>
      <w:numFmt w:val="lowerRoman"/>
      <w:pStyle w:val="CaselawNumberedi"/>
      <w:lvlText w:val="(%4)"/>
      <w:lvlJc w:val="left"/>
      <w:pPr>
        <w:tabs>
          <w:tab w:val="num" w:pos="720"/>
        </w:tabs>
        <w:ind w:left="2841" w:hanging="6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68C032F"/>
    <w:multiLevelType w:val="hybridMultilevel"/>
    <w:tmpl w:val="AAEE20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B00258"/>
    <w:multiLevelType w:val="hybridMultilevel"/>
    <w:tmpl w:val="0ED66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8BE0171"/>
    <w:multiLevelType w:val="hybridMultilevel"/>
    <w:tmpl w:val="19F664E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416362451">
    <w:abstractNumId w:val="0"/>
  </w:num>
  <w:num w:numId="2" w16cid:durableId="1209681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941445">
    <w:abstractNumId w:val="2"/>
  </w:num>
  <w:num w:numId="4" w16cid:durableId="1270963742">
    <w:abstractNumId w:val="3"/>
  </w:num>
  <w:num w:numId="5" w16cid:durableId="1342120733">
    <w:abstractNumId w:val="1"/>
  </w:num>
  <w:num w:numId="6" w16cid:durableId="594093789">
    <w:abstractNumId w:val="0"/>
    <w:lvlOverride w:ilvl="0">
      <w:startOverride w:val="27"/>
    </w:lvlOverride>
  </w:num>
  <w:num w:numId="7" w16cid:durableId="1131283761">
    <w:abstractNumId w:val="0"/>
    <w:lvlOverride w:ilvl="0"/>
    <w:lvlOverride w:ilvl="1"/>
    <w:lvlOverride w:ilvl="2"/>
    <w:lvlOverride w:ilvl="3"/>
    <w:lvlOverride w:ilvl="4"/>
    <w:lvlOverride w:ilvl="5"/>
    <w:lvlOverride w:ilv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3C"/>
    <w:rsid w:val="0000001F"/>
    <w:rsid w:val="00000203"/>
    <w:rsid w:val="00002C3D"/>
    <w:rsid w:val="00010A68"/>
    <w:rsid w:val="00011F94"/>
    <w:rsid w:val="00022D31"/>
    <w:rsid w:val="00024167"/>
    <w:rsid w:val="00026786"/>
    <w:rsid w:val="00027F35"/>
    <w:rsid w:val="000356E4"/>
    <w:rsid w:val="0003587D"/>
    <w:rsid w:val="00035B79"/>
    <w:rsid w:val="00037CA1"/>
    <w:rsid w:val="00037D80"/>
    <w:rsid w:val="000508FA"/>
    <w:rsid w:val="00053F73"/>
    <w:rsid w:val="000636DB"/>
    <w:rsid w:val="000640FE"/>
    <w:rsid w:val="0006419D"/>
    <w:rsid w:val="0006485C"/>
    <w:rsid w:val="00065576"/>
    <w:rsid w:val="00066169"/>
    <w:rsid w:val="00070B3A"/>
    <w:rsid w:val="00072F52"/>
    <w:rsid w:val="00072FC8"/>
    <w:rsid w:val="000730A0"/>
    <w:rsid w:val="00073492"/>
    <w:rsid w:val="0007374D"/>
    <w:rsid w:val="00074E3D"/>
    <w:rsid w:val="00084942"/>
    <w:rsid w:val="0008567A"/>
    <w:rsid w:val="0008651D"/>
    <w:rsid w:val="000865BF"/>
    <w:rsid w:val="000908EE"/>
    <w:rsid w:val="00093128"/>
    <w:rsid w:val="00094B77"/>
    <w:rsid w:val="000A7893"/>
    <w:rsid w:val="000B2120"/>
    <w:rsid w:val="000B328F"/>
    <w:rsid w:val="000B4D22"/>
    <w:rsid w:val="000B6013"/>
    <w:rsid w:val="000C7499"/>
    <w:rsid w:val="000C7992"/>
    <w:rsid w:val="000D1C9C"/>
    <w:rsid w:val="000D3604"/>
    <w:rsid w:val="000D3B6D"/>
    <w:rsid w:val="000D72F5"/>
    <w:rsid w:val="000E2723"/>
    <w:rsid w:val="000F272D"/>
    <w:rsid w:val="000F5907"/>
    <w:rsid w:val="000F5EAB"/>
    <w:rsid w:val="000F659D"/>
    <w:rsid w:val="000F7287"/>
    <w:rsid w:val="001026EC"/>
    <w:rsid w:val="0010439F"/>
    <w:rsid w:val="00105E38"/>
    <w:rsid w:val="001078AD"/>
    <w:rsid w:val="00110CCA"/>
    <w:rsid w:val="00111049"/>
    <w:rsid w:val="0011728A"/>
    <w:rsid w:val="001264EF"/>
    <w:rsid w:val="00131385"/>
    <w:rsid w:val="0013239C"/>
    <w:rsid w:val="001412AE"/>
    <w:rsid w:val="0015063E"/>
    <w:rsid w:val="00151D13"/>
    <w:rsid w:val="00153017"/>
    <w:rsid w:val="00154738"/>
    <w:rsid w:val="0015618C"/>
    <w:rsid w:val="00160130"/>
    <w:rsid w:val="0016075F"/>
    <w:rsid w:val="00173361"/>
    <w:rsid w:val="00173816"/>
    <w:rsid w:val="00176411"/>
    <w:rsid w:val="00186E86"/>
    <w:rsid w:val="0019300E"/>
    <w:rsid w:val="00194B6A"/>
    <w:rsid w:val="001A11CE"/>
    <w:rsid w:val="001A5590"/>
    <w:rsid w:val="001B24B8"/>
    <w:rsid w:val="001B6A1C"/>
    <w:rsid w:val="001B7CBB"/>
    <w:rsid w:val="001C0A06"/>
    <w:rsid w:val="001C354D"/>
    <w:rsid w:val="001C4E7E"/>
    <w:rsid w:val="001C7107"/>
    <w:rsid w:val="001D1E1A"/>
    <w:rsid w:val="001D320A"/>
    <w:rsid w:val="001D5B04"/>
    <w:rsid w:val="001E0B2D"/>
    <w:rsid w:val="001E0DC0"/>
    <w:rsid w:val="001E48DE"/>
    <w:rsid w:val="001F1E7E"/>
    <w:rsid w:val="001F5EA0"/>
    <w:rsid w:val="001F609E"/>
    <w:rsid w:val="001F68D0"/>
    <w:rsid w:val="002005BE"/>
    <w:rsid w:val="00201EC2"/>
    <w:rsid w:val="002047BE"/>
    <w:rsid w:val="00214761"/>
    <w:rsid w:val="00220B92"/>
    <w:rsid w:val="00222A39"/>
    <w:rsid w:val="00222D5D"/>
    <w:rsid w:val="002301CA"/>
    <w:rsid w:val="002309B0"/>
    <w:rsid w:val="00246458"/>
    <w:rsid w:val="00246A8D"/>
    <w:rsid w:val="0024761A"/>
    <w:rsid w:val="0025007A"/>
    <w:rsid w:val="0025237C"/>
    <w:rsid w:val="00255AC4"/>
    <w:rsid w:val="00260BAF"/>
    <w:rsid w:val="0026477B"/>
    <w:rsid w:val="002661C8"/>
    <w:rsid w:val="00267D80"/>
    <w:rsid w:val="00267EF3"/>
    <w:rsid w:val="00270F75"/>
    <w:rsid w:val="002720BC"/>
    <w:rsid w:val="00272C81"/>
    <w:rsid w:val="002739A1"/>
    <w:rsid w:val="002904A8"/>
    <w:rsid w:val="002946ED"/>
    <w:rsid w:val="002965E8"/>
    <w:rsid w:val="002A3028"/>
    <w:rsid w:val="002A6EEB"/>
    <w:rsid w:val="002B08F7"/>
    <w:rsid w:val="002B750C"/>
    <w:rsid w:val="002C369C"/>
    <w:rsid w:val="002C3C61"/>
    <w:rsid w:val="002C77F0"/>
    <w:rsid w:val="002D346A"/>
    <w:rsid w:val="002E1ABB"/>
    <w:rsid w:val="002E5045"/>
    <w:rsid w:val="002E6B7B"/>
    <w:rsid w:val="002F448C"/>
    <w:rsid w:val="002F6862"/>
    <w:rsid w:val="002F693F"/>
    <w:rsid w:val="003033A3"/>
    <w:rsid w:val="00304468"/>
    <w:rsid w:val="00304653"/>
    <w:rsid w:val="00307090"/>
    <w:rsid w:val="00311FD0"/>
    <w:rsid w:val="00322603"/>
    <w:rsid w:val="00324514"/>
    <w:rsid w:val="0032584B"/>
    <w:rsid w:val="003267D1"/>
    <w:rsid w:val="00327583"/>
    <w:rsid w:val="003317A8"/>
    <w:rsid w:val="00332917"/>
    <w:rsid w:val="003331A0"/>
    <w:rsid w:val="00334FDF"/>
    <w:rsid w:val="0033773B"/>
    <w:rsid w:val="00341005"/>
    <w:rsid w:val="00343CE9"/>
    <w:rsid w:val="00344674"/>
    <w:rsid w:val="003611C5"/>
    <w:rsid w:val="00363F2D"/>
    <w:rsid w:val="00365786"/>
    <w:rsid w:val="003660D4"/>
    <w:rsid w:val="0037480A"/>
    <w:rsid w:val="003766AB"/>
    <w:rsid w:val="00385F82"/>
    <w:rsid w:val="00386AF4"/>
    <w:rsid w:val="003876C5"/>
    <w:rsid w:val="003921BB"/>
    <w:rsid w:val="00394251"/>
    <w:rsid w:val="00397387"/>
    <w:rsid w:val="003A1257"/>
    <w:rsid w:val="003A1C8E"/>
    <w:rsid w:val="003A2DFA"/>
    <w:rsid w:val="003C4C32"/>
    <w:rsid w:val="003C54BF"/>
    <w:rsid w:val="003C5B9A"/>
    <w:rsid w:val="003D0C18"/>
    <w:rsid w:val="003D13DE"/>
    <w:rsid w:val="003D1649"/>
    <w:rsid w:val="003D2644"/>
    <w:rsid w:val="003D67C1"/>
    <w:rsid w:val="003D7AD6"/>
    <w:rsid w:val="003E03EF"/>
    <w:rsid w:val="003E661E"/>
    <w:rsid w:val="003F1A28"/>
    <w:rsid w:val="003F4E8B"/>
    <w:rsid w:val="0041243B"/>
    <w:rsid w:val="004134AB"/>
    <w:rsid w:val="004172D7"/>
    <w:rsid w:val="00421FD1"/>
    <w:rsid w:val="004248AC"/>
    <w:rsid w:val="00425643"/>
    <w:rsid w:val="00434F64"/>
    <w:rsid w:val="00435F66"/>
    <w:rsid w:val="00443B76"/>
    <w:rsid w:val="00445125"/>
    <w:rsid w:val="004533FC"/>
    <w:rsid w:val="0045393B"/>
    <w:rsid w:val="00455154"/>
    <w:rsid w:val="004660DC"/>
    <w:rsid w:val="00466B7C"/>
    <w:rsid w:val="0047201E"/>
    <w:rsid w:val="0047253C"/>
    <w:rsid w:val="004747BB"/>
    <w:rsid w:val="00477374"/>
    <w:rsid w:val="00477490"/>
    <w:rsid w:val="00482361"/>
    <w:rsid w:val="004838A6"/>
    <w:rsid w:val="00486515"/>
    <w:rsid w:val="0049053D"/>
    <w:rsid w:val="00494EDC"/>
    <w:rsid w:val="00496843"/>
    <w:rsid w:val="004A07E0"/>
    <w:rsid w:val="004A1F77"/>
    <w:rsid w:val="004A2BC7"/>
    <w:rsid w:val="004A4D99"/>
    <w:rsid w:val="004A5D60"/>
    <w:rsid w:val="004A754B"/>
    <w:rsid w:val="004A76C3"/>
    <w:rsid w:val="004A77AB"/>
    <w:rsid w:val="004B24EB"/>
    <w:rsid w:val="004B5D15"/>
    <w:rsid w:val="004B73F8"/>
    <w:rsid w:val="004C274C"/>
    <w:rsid w:val="004D18B9"/>
    <w:rsid w:val="004D2CCE"/>
    <w:rsid w:val="004D38DA"/>
    <w:rsid w:val="004D452C"/>
    <w:rsid w:val="004E13AE"/>
    <w:rsid w:val="004E3C6F"/>
    <w:rsid w:val="004E3E04"/>
    <w:rsid w:val="004F154D"/>
    <w:rsid w:val="004F19C8"/>
    <w:rsid w:val="004F1D9B"/>
    <w:rsid w:val="004F21A3"/>
    <w:rsid w:val="004F24D9"/>
    <w:rsid w:val="004F3A81"/>
    <w:rsid w:val="004F4014"/>
    <w:rsid w:val="004F452E"/>
    <w:rsid w:val="0050273E"/>
    <w:rsid w:val="00502BED"/>
    <w:rsid w:val="005037CE"/>
    <w:rsid w:val="00505648"/>
    <w:rsid w:val="005059D9"/>
    <w:rsid w:val="00511C72"/>
    <w:rsid w:val="00513C00"/>
    <w:rsid w:val="005204A9"/>
    <w:rsid w:val="005322C8"/>
    <w:rsid w:val="00533348"/>
    <w:rsid w:val="005409A0"/>
    <w:rsid w:val="00545AEF"/>
    <w:rsid w:val="0054782D"/>
    <w:rsid w:val="00547FA6"/>
    <w:rsid w:val="005533D5"/>
    <w:rsid w:val="00554411"/>
    <w:rsid w:val="005544CD"/>
    <w:rsid w:val="0055749C"/>
    <w:rsid w:val="00557B7B"/>
    <w:rsid w:val="00561A4A"/>
    <w:rsid w:val="00561B4E"/>
    <w:rsid w:val="00562330"/>
    <w:rsid w:val="00562FE4"/>
    <w:rsid w:val="005654D1"/>
    <w:rsid w:val="00565B99"/>
    <w:rsid w:val="00567999"/>
    <w:rsid w:val="005700AC"/>
    <w:rsid w:val="00580244"/>
    <w:rsid w:val="00594433"/>
    <w:rsid w:val="005975EF"/>
    <w:rsid w:val="00597A3C"/>
    <w:rsid w:val="005A0D95"/>
    <w:rsid w:val="005A4857"/>
    <w:rsid w:val="005A4BC3"/>
    <w:rsid w:val="005A67BF"/>
    <w:rsid w:val="005B37DE"/>
    <w:rsid w:val="005B7E6D"/>
    <w:rsid w:val="005D0DA0"/>
    <w:rsid w:val="005D137C"/>
    <w:rsid w:val="005D2F91"/>
    <w:rsid w:val="005D352F"/>
    <w:rsid w:val="005D39A5"/>
    <w:rsid w:val="005E775D"/>
    <w:rsid w:val="005E7C49"/>
    <w:rsid w:val="005F10FD"/>
    <w:rsid w:val="005F1AF4"/>
    <w:rsid w:val="005F2B84"/>
    <w:rsid w:val="005F3F7F"/>
    <w:rsid w:val="005F558B"/>
    <w:rsid w:val="005F5B16"/>
    <w:rsid w:val="005F6E13"/>
    <w:rsid w:val="00600217"/>
    <w:rsid w:val="00605FCE"/>
    <w:rsid w:val="006072C1"/>
    <w:rsid w:val="00607B78"/>
    <w:rsid w:val="00607E45"/>
    <w:rsid w:val="00610240"/>
    <w:rsid w:val="00610F3D"/>
    <w:rsid w:val="0061255A"/>
    <w:rsid w:val="0061486E"/>
    <w:rsid w:val="00614886"/>
    <w:rsid w:val="00616F65"/>
    <w:rsid w:val="0061701A"/>
    <w:rsid w:val="00622733"/>
    <w:rsid w:val="0062492F"/>
    <w:rsid w:val="006249C4"/>
    <w:rsid w:val="0062673D"/>
    <w:rsid w:val="006332A7"/>
    <w:rsid w:val="00637E7E"/>
    <w:rsid w:val="00645882"/>
    <w:rsid w:val="00650DB7"/>
    <w:rsid w:val="0065180C"/>
    <w:rsid w:val="00653B06"/>
    <w:rsid w:val="00654CFC"/>
    <w:rsid w:val="00656408"/>
    <w:rsid w:val="00657E3B"/>
    <w:rsid w:val="00664982"/>
    <w:rsid w:val="00670021"/>
    <w:rsid w:val="00674E43"/>
    <w:rsid w:val="00680818"/>
    <w:rsid w:val="00683B01"/>
    <w:rsid w:val="00691FB5"/>
    <w:rsid w:val="006930BF"/>
    <w:rsid w:val="006A1F20"/>
    <w:rsid w:val="006A283A"/>
    <w:rsid w:val="006B2DF3"/>
    <w:rsid w:val="006B4D72"/>
    <w:rsid w:val="006B58AA"/>
    <w:rsid w:val="006B6A6C"/>
    <w:rsid w:val="006C25F2"/>
    <w:rsid w:val="006C608C"/>
    <w:rsid w:val="006C6875"/>
    <w:rsid w:val="006C7585"/>
    <w:rsid w:val="006D2F23"/>
    <w:rsid w:val="006D35CE"/>
    <w:rsid w:val="006D3BB2"/>
    <w:rsid w:val="006D3EAA"/>
    <w:rsid w:val="006D4F9A"/>
    <w:rsid w:val="006E598F"/>
    <w:rsid w:val="006F0A03"/>
    <w:rsid w:val="006F0F67"/>
    <w:rsid w:val="006F41FC"/>
    <w:rsid w:val="006F6162"/>
    <w:rsid w:val="006F6478"/>
    <w:rsid w:val="00701619"/>
    <w:rsid w:val="00703609"/>
    <w:rsid w:val="0070600A"/>
    <w:rsid w:val="00706A40"/>
    <w:rsid w:val="007136A8"/>
    <w:rsid w:val="0071483F"/>
    <w:rsid w:val="00725241"/>
    <w:rsid w:val="00725B66"/>
    <w:rsid w:val="007273A4"/>
    <w:rsid w:val="007303B8"/>
    <w:rsid w:val="00734823"/>
    <w:rsid w:val="007369A5"/>
    <w:rsid w:val="00742F78"/>
    <w:rsid w:val="007456AF"/>
    <w:rsid w:val="007545FE"/>
    <w:rsid w:val="00755184"/>
    <w:rsid w:val="00757B1D"/>
    <w:rsid w:val="007634A6"/>
    <w:rsid w:val="00764418"/>
    <w:rsid w:val="00767B67"/>
    <w:rsid w:val="00773E53"/>
    <w:rsid w:val="0077508F"/>
    <w:rsid w:val="007831A0"/>
    <w:rsid w:val="007866C1"/>
    <w:rsid w:val="00791E51"/>
    <w:rsid w:val="007931CC"/>
    <w:rsid w:val="00794251"/>
    <w:rsid w:val="00796BF1"/>
    <w:rsid w:val="007A1108"/>
    <w:rsid w:val="007A323E"/>
    <w:rsid w:val="007A588C"/>
    <w:rsid w:val="007A6184"/>
    <w:rsid w:val="007A7BAF"/>
    <w:rsid w:val="007B1B7C"/>
    <w:rsid w:val="007B68EA"/>
    <w:rsid w:val="007B6EC0"/>
    <w:rsid w:val="007C019D"/>
    <w:rsid w:val="007C105E"/>
    <w:rsid w:val="007C1E0D"/>
    <w:rsid w:val="007C3FA0"/>
    <w:rsid w:val="007C5807"/>
    <w:rsid w:val="007C6727"/>
    <w:rsid w:val="007C706D"/>
    <w:rsid w:val="007C731B"/>
    <w:rsid w:val="007D0BE5"/>
    <w:rsid w:val="007D259D"/>
    <w:rsid w:val="007D4B64"/>
    <w:rsid w:val="007E39ED"/>
    <w:rsid w:val="007E6AC6"/>
    <w:rsid w:val="007E7209"/>
    <w:rsid w:val="007E7F27"/>
    <w:rsid w:val="007F1308"/>
    <w:rsid w:val="007F1484"/>
    <w:rsid w:val="007F184B"/>
    <w:rsid w:val="007F1E0B"/>
    <w:rsid w:val="00801BBF"/>
    <w:rsid w:val="00802D7E"/>
    <w:rsid w:val="00810D7D"/>
    <w:rsid w:val="008174F5"/>
    <w:rsid w:val="00823FA3"/>
    <w:rsid w:val="00824F98"/>
    <w:rsid w:val="0082757A"/>
    <w:rsid w:val="00831D11"/>
    <w:rsid w:val="008322DA"/>
    <w:rsid w:val="00834AC8"/>
    <w:rsid w:val="00836542"/>
    <w:rsid w:val="00843D68"/>
    <w:rsid w:val="0084580D"/>
    <w:rsid w:val="00851526"/>
    <w:rsid w:val="008536E9"/>
    <w:rsid w:val="008550C9"/>
    <w:rsid w:val="0085597B"/>
    <w:rsid w:val="00871E87"/>
    <w:rsid w:val="008727C4"/>
    <w:rsid w:val="008800AA"/>
    <w:rsid w:val="00884CD0"/>
    <w:rsid w:val="00886FD7"/>
    <w:rsid w:val="00892153"/>
    <w:rsid w:val="008A39AE"/>
    <w:rsid w:val="008A3C39"/>
    <w:rsid w:val="008A5AEE"/>
    <w:rsid w:val="008B2176"/>
    <w:rsid w:val="008B22A2"/>
    <w:rsid w:val="008B3043"/>
    <w:rsid w:val="008B62F3"/>
    <w:rsid w:val="008B69D9"/>
    <w:rsid w:val="008B6E5F"/>
    <w:rsid w:val="008B76AD"/>
    <w:rsid w:val="008C096F"/>
    <w:rsid w:val="008C30EF"/>
    <w:rsid w:val="008C3622"/>
    <w:rsid w:val="008D1466"/>
    <w:rsid w:val="008D2736"/>
    <w:rsid w:val="008D2777"/>
    <w:rsid w:val="008D4C2A"/>
    <w:rsid w:val="008D5253"/>
    <w:rsid w:val="008D582E"/>
    <w:rsid w:val="008D70DE"/>
    <w:rsid w:val="008D72F1"/>
    <w:rsid w:val="008E19F5"/>
    <w:rsid w:val="008E69CB"/>
    <w:rsid w:val="008E7D46"/>
    <w:rsid w:val="008F0745"/>
    <w:rsid w:val="008F1242"/>
    <w:rsid w:val="008F4C87"/>
    <w:rsid w:val="008F7FFE"/>
    <w:rsid w:val="009026BF"/>
    <w:rsid w:val="00903BDA"/>
    <w:rsid w:val="00903BF2"/>
    <w:rsid w:val="0090761D"/>
    <w:rsid w:val="00907E05"/>
    <w:rsid w:val="0091243F"/>
    <w:rsid w:val="00914118"/>
    <w:rsid w:val="009164F3"/>
    <w:rsid w:val="009171EF"/>
    <w:rsid w:val="0092201F"/>
    <w:rsid w:val="009227D8"/>
    <w:rsid w:val="0092678D"/>
    <w:rsid w:val="00932485"/>
    <w:rsid w:val="00932694"/>
    <w:rsid w:val="009326CD"/>
    <w:rsid w:val="00934911"/>
    <w:rsid w:val="00935A34"/>
    <w:rsid w:val="00945CC4"/>
    <w:rsid w:val="00947478"/>
    <w:rsid w:val="00961669"/>
    <w:rsid w:val="0096350E"/>
    <w:rsid w:val="00964C7B"/>
    <w:rsid w:val="00972D9A"/>
    <w:rsid w:val="00974164"/>
    <w:rsid w:val="009759AF"/>
    <w:rsid w:val="00976E2F"/>
    <w:rsid w:val="00980F4B"/>
    <w:rsid w:val="0098151C"/>
    <w:rsid w:val="00983702"/>
    <w:rsid w:val="00986923"/>
    <w:rsid w:val="00990FF1"/>
    <w:rsid w:val="00992229"/>
    <w:rsid w:val="009A3AA0"/>
    <w:rsid w:val="009A68F7"/>
    <w:rsid w:val="009B11FD"/>
    <w:rsid w:val="009B2A86"/>
    <w:rsid w:val="009B5521"/>
    <w:rsid w:val="009B5A8A"/>
    <w:rsid w:val="009C2DE8"/>
    <w:rsid w:val="009C4852"/>
    <w:rsid w:val="009C5194"/>
    <w:rsid w:val="009E07A5"/>
    <w:rsid w:val="009E0993"/>
    <w:rsid w:val="009E3761"/>
    <w:rsid w:val="009E3CF6"/>
    <w:rsid w:val="009E55EA"/>
    <w:rsid w:val="009E6E1A"/>
    <w:rsid w:val="009F08AD"/>
    <w:rsid w:val="009F172A"/>
    <w:rsid w:val="009F3459"/>
    <w:rsid w:val="009F59EF"/>
    <w:rsid w:val="00A0283E"/>
    <w:rsid w:val="00A05727"/>
    <w:rsid w:val="00A06E0B"/>
    <w:rsid w:val="00A10205"/>
    <w:rsid w:val="00A20D18"/>
    <w:rsid w:val="00A331F3"/>
    <w:rsid w:val="00A34062"/>
    <w:rsid w:val="00A3738A"/>
    <w:rsid w:val="00A37475"/>
    <w:rsid w:val="00A402BF"/>
    <w:rsid w:val="00A40B9A"/>
    <w:rsid w:val="00A43722"/>
    <w:rsid w:val="00A438E7"/>
    <w:rsid w:val="00A46439"/>
    <w:rsid w:val="00A470B3"/>
    <w:rsid w:val="00A50ED0"/>
    <w:rsid w:val="00A52698"/>
    <w:rsid w:val="00A535C0"/>
    <w:rsid w:val="00A53BF0"/>
    <w:rsid w:val="00A54A2A"/>
    <w:rsid w:val="00A57C8E"/>
    <w:rsid w:val="00A67626"/>
    <w:rsid w:val="00A71CFC"/>
    <w:rsid w:val="00A72CF2"/>
    <w:rsid w:val="00A7333E"/>
    <w:rsid w:val="00A81BF5"/>
    <w:rsid w:val="00A825B5"/>
    <w:rsid w:val="00A85295"/>
    <w:rsid w:val="00A91A13"/>
    <w:rsid w:val="00A9798E"/>
    <w:rsid w:val="00A97B02"/>
    <w:rsid w:val="00AA0969"/>
    <w:rsid w:val="00AA14A1"/>
    <w:rsid w:val="00AA17A6"/>
    <w:rsid w:val="00AA3D84"/>
    <w:rsid w:val="00AA6CE9"/>
    <w:rsid w:val="00AA7B78"/>
    <w:rsid w:val="00AB47ED"/>
    <w:rsid w:val="00AB7931"/>
    <w:rsid w:val="00AB795E"/>
    <w:rsid w:val="00AD506D"/>
    <w:rsid w:val="00AD7DFF"/>
    <w:rsid w:val="00AE11C5"/>
    <w:rsid w:val="00AE3B6E"/>
    <w:rsid w:val="00B00C97"/>
    <w:rsid w:val="00B0307C"/>
    <w:rsid w:val="00B031A0"/>
    <w:rsid w:val="00B042E3"/>
    <w:rsid w:val="00B04DBB"/>
    <w:rsid w:val="00B062C8"/>
    <w:rsid w:val="00B10685"/>
    <w:rsid w:val="00B1420A"/>
    <w:rsid w:val="00B14846"/>
    <w:rsid w:val="00B25E57"/>
    <w:rsid w:val="00B27408"/>
    <w:rsid w:val="00B3022B"/>
    <w:rsid w:val="00B314A5"/>
    <w:rsid w:val="00B318C5"/>
    <w:rsid w:val="00B328D4"/>
    <w:rsid w:val="00B33921"/>
    <w:rsid w:val="00B344A0"/>
    <w:rsid w:val="00B37E65"/>
    <w:rsid w:val="00B4032E"/>
    <w:rsid w:val="00B41507"/>
    <w:rsid w:val="00B41540"/>
    <w:rsid w:val="00B41DFA"/>
    <w:rsid w:val="00B46690"/>
    <w:rsid w:val="00B51AC7"/>
    <w:rsid w:val="00B52B5A"/>
    <w:rsid w:val="00B5516A"/>
    <w:rsid w:val="00B55586"/>
    <w:rsid w:val="00B55709"/>
    <w:rsid w:val="00B568D3"/>
    <w:rsid w:val="00B6532E"/>
    <w:rsid w:val="00B67729"/>
    <w:rsid w:val="00B72C99"/>
    <w:rsid w:val="00B7338A"/>
    <w:rsid w:val="00B861AE"/>
    <w:rsid w:val="00B8783B"/>
    <w:rsid w:val="00B92864"/>
    <w:rsid w:val="00B9394E"/>
    <w:rsid w:val="00B94336"/>
    <w:rsid w:val="00BA2DDE"/>
    <w:rsid w:val="00BB0672"/>
    <w:rsid w:val="00BB59AA"/>
    <w:rsid w:val="00BB62C3"/>
    <w:rsid w:val="00BC14B3"/>
    <w:rsid w:val="00BC318E"/>
    <w:rsid w:val="00BC47D6"/>
    <w:rsid w:val="00BD26A9"/>
    <w:rsid w:val="00BD2A8A"/>
    <w:rsid w:val="00BD504D"/>
    <w:rsid w:val="00BD58E1"/>
    <w:rsid w:val="00BE03D9"/>
    <w:rsid w:val="00BE1269"/>
    <w:rsid w:val="00BE5880"/>
    <w:rsid w:val="00BE6401"/>
    <w:rsid w:val="00C04C1B"/>
    <w:rsid w:val="00C0570C"/>
    <w:rsid w:val="00C06799"/>
    <w:rsid w:val="00C07F2D"/>
    <w:rsid w:val="00C1301C"/>
    <w:rsid w:val="00C1354C"/>
    <w:rsid w:val="00C3274B"/>
    <w:rsid w:val="00C34E11"/>
    <w:rsid w:val="00C375CF"/>
    <w:rsid w:val="00C41B28"/>
    <w:rsid w:val="00C4304F"/>
    <w:rsid w:val="00C47797"/>
    <w:rsid w:val="00C50269"/>
    <w:rsid w:val="00C53141"/>
    <w:rsid w:val="00C5712E"/>
    <w:rsid w:val="00C6061E"/>
    <w:rsid w:val="00C658F5"/>
    <w:rsid w:val="00C7486E"/>
    <w:rsid w:val="00C75418"/>
    <w:rsid w:val="00C815E8"/>
    <w:rsid w:val="00C81626"/>
    <w:rsid w:val="00C862F3"/>
    <w:rsid w:val="00C87F6B"/>
    <w:rsid w:val="00C94F2D"/>
    <w:rsid w:val="00C96925"/>
    <w:rsid w:val="00CA06E8"/>
    <w:rsid w:val="00CA60DF"/>
    <w:rsid w:val="00CB24CB"/>
    <w:rsid w:val="00CB647E"/>
    <w:rsid w:val="00CC1BFE"/>
    <w:rsid w:val="00CC60ED"/>
    <w:rsid w:val="00CD2437"/>
    <w:rsid w:val="00CE3836"/>
    <w:rsid w:val="00CE4815"/>
    <w:rsid w:val="00CE4994"/>
    <w:rsid w:val="00CF0C50"/>
    <w:rsid w:val="00CF3F45"/>
    <w:rsid w:val="00CF60CD"/>
    <w:rsid w:val="00D037B7"/>
    <w:rsid w:val="00D0682B"/>
    <w:rsid w:val="00D07C6A"/>
    <w:rsid w:val="00D10518"/>
    <w:rsid w:val="00D125AB"/>
    <w:rsid w:val="00D14776"/>
    <w:rsid w:val="00D14D89"/>
    <w:rsid w:val="00D21453"/>
    <w:rsid w:val="00D21B02"/>
    <w:rsid w:val="00D240CC"/>
    <w:rsid w:val="00D24282"/>
    <w:rsid w:val="00D25BF7"/>
    <w:rsid w:val="00D27E97"/>
    <w:rsid w:val="00D302DA"/>
    <w:rsid w:val="00D36DA0"/>
    <w:rsid w:val="00D430F1"/>
    <w:rsid w:val="00D43249"/>
    <w:rsid w:val="00D45667"/>
    <w:rsid w:val="00D506FE"/>
    <w:rsid w:val="00D51D3C"/>
    <w:rsid w:val="00D523A2"/>
    <w:rsid w:val="00D5782F"/>
    <w:rsid w:val="00D60541"/>
    <w:rsid w:val="00D60697"/>
    <w:rsid w:val="00D60EB5"/>
    <w:rsid w:val="00D635C7"/>
    <w:rsid w:val="00D636A5"/>
    <w:rsid w:val="00D64664"/>
    <w:rsid w:val="00D651AB"/>
    <w:rsid w:val="00D73C92"/>
    <w:rsid w:val="00D75E7A"/>
    <w:rsid w:val="00D80242"/>
    <w:rsid w:val="00D84E89"/>
    <w:rsid w:val="00D8523C"/>
    <w:rsid w:val="00D860C9"/>
    <w:rsid w:val="00D86950"/>
    <w:rsid w:val="00D8710C"/>
    <w:rsid w:val="00D915AF"/>
    <w:rsid w:val="00D92323"/>
    <w:rsid w:val="00DA55C6"/>
    <w:rsid w:val="00DA5851"/>
    <w:rsid w:val="00DA6FDD"/>
    <w:rsid w:val="00DB1DA8"/>
    <w:rsid w:val="00DB72C3"/>
    <w:rsid w:val="00DC022F"/>
    <w:rsid w:val="00DC1B62"/>
    <w:rsid w:val="00DC2603"/>
    <w:rsid w:val="00DD1EAF"/>
    <w:rsid w:val="00DD25AF"/>
    <w:rsid w:val="00DD3AF3"/>
    <w:rsid w:val="00DD6366"/>
    <w:rsid w:val="00DE2905"/>
    <w:rsid w:val="00DE2A47"/>
    <w:rsid w:val="00DE2BE4"/>
    <w:rsid w:val="00DE2F80"/>
    <w:rsid w:val="00DE6CDE"/>
    <w:rsid w:val="00DE7357"/>
    <w:rsid w:val="00DE74FA"/>
    <w:rsid w:val="00E0031E"/>
    <w:rsid w:val="00E032E9"/>
    <w:rsid w:val="00E117A2"/>
    <w:rsid w:val="00E20DC8"/>
    <w:rsid w:val="00E26D67"/>
    <w:rsid w:val="00E30229"/>
    <w:rsid w:val="00E3088D"/>
    <w:rsid w:val="00E349F7"/>
    <w:rsid w:val="00E37ADC"/>
    <w:rsid w:val="00E439BF"/>
    <w:rsid w:val="00E44C3D"/>
    <w:rsid w:val="00E46CE8"/>
    <w:rsid w:val="00E53834"/>
    <w:rsid w:val="00E5529B"/>
    <w:rsid w:val="00E55747"/>
    <w:rsid w:val="00E62AB0"/>
    <w:rsid w:val="00E62F22"/>
    <w:rsid w:val="00E71A57"/>
    <w:rsid w:val="00E76683"/>
    <w:rsid w:val="00E76B3C"/>
    <w:rsid w:val="00E85EC5"/>
    <w:rsid w:val="00E91C35"/>
    <w:rsid w:val="00E971B9"/>
    <w:rsid w:val="00EA05FF"/>
    <w:rsid w:val="00EA12ED"/>
    <w:rsid w:val="00EA1BE9"/>
    <w:rsid w:val="00EA290C"/>
    <w:rsid w:val="00EA3EE4"/>
    <w:rsid w:val="00EA48CE"/>
    <w:rsid w:val="00EA6A8B"/>
    <w:rsid w:val="00EA6CF8"/>
    <w:rsid w:val="00EB0A94"/>
    <w:rsid w:val="00EC455E"/>
    <w:rsid w:val="00ED0DCC"/>
    <w:rsid w:val="00ED5372"/>
    <w:rsid w:val="00EE07D0"/>
    <w:rsid w:val="00EE18CB"/>
    <w:rsid w:val="00EE2EC8"/>
    <w:rsid w:val="00EF0FBF"/>
    <w:rsid w:val="00EF240A"/>
    <w:rsid w:val="00F00AAD"/>
    <w:rsid w:val="00F02263"/>
    <w:rsid w:val="00F14459"/>
    <w:rsid w:val="00F30DB2"/>
    <w:rsid w:val="00F31B3E"/>
    <w:rsid w:val="00F31C67"/>
    <w:rsid w:val="00F43CC7"/>
    <w:rsid w:val="00F44DA0"/>
    <w:rsid w:val="00F4734C"/>
    <w:rsid w:val="00F533FE"/>
    <w:rsid w:val="00F555DB"/>
    <w:rsid w:val="00F611E3"/>
    <w:rsid w:val="00F61323"/>
    <w:rsid w:val="00F63BA4"/>
    <w:rsid w:val="00F66A92"/>
    <w:rsid w:val="00F7082C"/>
    <w:rsid w:val="00F71CFE"/>
    <w:rsid w:val="00F7309C"/>
    <w:rsid w:val="00F868BB"/>
    <w:rsid w:val="00F91A0B"/>
    <w:rsid w:val="00F92494"/>
    <w:rsid w:val="00F9421F"/>
    <w:rsid w:val="00F977DE"/>
    <w:rsid w:val="00F97E40"/>
    <w:rsid w:val="00FA75E3"/>
    <w:rsid w:val="00FB1139"/>
    <w:rsid w:val="00FB2541"/>
    <w:rsid w:val="00FB6C6F"/>
    <w:rsid w:val="00FC1E19"/>
    <w:rsid w:val="00FC5DBE"/>
    <w:rsid w:val="00FD1CDF"/>
    <w:rsid w:val="00FD2913"/>
    <w:rsid w:val="00FD29BD"/>
    <w:rsid w:val="00FD33D1"/>
    <w:rsid w:val="00FD7BDE"/>
    <w:rsid w:val="00FE38D1"/>
    <w:rsid w:val="00FE7953"/>
    <w:rsid w:val="00FF0AA2"/>
    <w:rsid w:val="00FF2655"/>
    <w:rsid w:val="00FF2B11"/>
    <w:rsid w:val="00FF48AD"/>
    <w:rsid w:val="00FF50E6"/>
    <w:rsid w:val="00FF6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643A"/>
  <w15:chartTrackingRefBased/>
  <w15:docId w15:val="{0DEA5B3E-F2AD-43D5-B030-3586DFC8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23C"/>
    <w:pPr>
      <w:spacing w:after="0" w:line="240" w:lineRule="auto"/>
    </w:pPr>
    <w:rPr>
      <w:rFonts w:ascii="Arial" w:eastAsia="Calibri" w:hAnsi="Arial"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8523C"/>
    <w:pPr>
      <w:tabs>
        <w:tab w:val="left" w:pos="284"/>
      </w:tabs>
      <w:jc w:val="both"/>
    </w:pPr>
    <w:rPr>
      <w:rFonts w:eastAsiaTheme="minorEastAsia" w:cstheme="minorBidi"/>
      <w:sz w:val="20"/>
      <w:szCs w:val="20"/>
      <w:lang w:eastAsia="ja-JP"/>
    </w:rPr>
  </w:style>
  <w:style w:type="character" w:customStyle="1" w:styleId="FootnoteTextChar">
    <w:name w:val="Footnote Text Char"/>
    <w:basedOn w:val="DefaultParagraphFont"/>
    <w:link w:val="FootnoteText"/>
    <w:uiPriority w:val="99"/>
    <w:semiHidden/>
    <w:rsid w:val="00D8523C"/>
    <w:rPr>
      <w:rFonts w:ascii="Arial" w:eastAsiaTheme="minorEastAsia" w:hAnsi="Arial"/>
      <w:sz w:val="20"/>
      <w:szCs w:val="20"/>
      <w:lang w:eastAsia="ja-JP"/>
    </w:rPr>
  </w:style>
  <w:style w:type="paragraph" w:customStyle="1" w:styleId="CaselawNormal">
    <w:name w:val="Caselaw Normal"/>
    <w:basedOn w:val="Normal"/>
    <w:uiPriority w:val="7"/>
    <w:qFormat/>
    <w:rsid w:val="00D8523C"/>
    <w:pPr>
      <w:spacing w:after="240" w:line="360" w:lineRule="auto"/>
      <w:ind w:left="720"/>
      <w:jc w:val="both"/>
    </w:pPr>
    <w:rPr>
      <w:rFonts w:cs="Arial"/>
    </w:rPr>
  </w:style>
  <w:style w:type="paragraph" w:customStyle="1" w:styleId="CaselawNumbered1">
    <w:name w:val="Caselaw Numbered 1"/>
    <w:basedOn w:val="CaselawNormal"/>
    <w:uiPriority w:val="8"/>
    <w:qFormat/>
    <w:rsid w:val="00D8523C"/>
    <w:pPr>
      <w:numPr>
        <w:numId w:val="1"/>
      </w:numPr>
      <w:spacing w:before="360" w:after="360"/>
    </w:pPr>
  </w:style>
  <w:style w:type="paragraph" w:customStyle="1" w:styleId="CaselawNumbered10">
    <w:name w:val="Caselaw Numbered (1)"/>
    <w:basedOn w:val="CaselawNumbered1"/>
    <w:uiPriority w:val="9"/>
    <w:qFormat/>
    <w:rsid w:val="00D8523C"/>
    <w:pPr>
      <w:numPr>
        <w:ilvl w:val="1"/>
      </w:numPr>
    </w:pPr>
  </w:style>
  <w:style w:type="paragraph" w:customStyle="1" w:styleId="CaselawNumbereda">
    <w:name w:val="Caselaw Numbered (a)"/>
    <w:basedOn w:val="CaselawNumbered10"/>
    <w:uiPriority w:val="10"/>
    <w:qFormat/>
    <w:rsid w:val="00D8523C"/>
    <w:pPr>
      <w:numPr>
        <w:ilvl w:val="2"/>
      </w:numPr>
    </w:pPr>
  </w:style>
  <w:style w:type="paragraph" w:customStyle="1" w:styleId="CaselawNumberedi">
    <w:name w:val="Caselaw Numbered (i)"/>
    <w:basedOn w:val="CaselawNumbereda"/>
    <w:uiPriority w:val="10"/>
    <w:qFormat/>
    <w:rsid w:val="00D8523C"/>
    <w:pPr>
      <w:numPr>
        <w:ilvl w:val="3"/>
      </w:numPr>
    </w:pPr>
  </w:style>
  <w:style w:type="paragraph" w:customStyle="1" w:styleId="CaselawQuote">
    <w:name w:val="Caselaw Quote &gt;"/>
    <w:basedOn w:val="CaselawNormal"/>
    <w:uiPriority w:val="11"/>
    <w:qFormat/>
    <w:rsid w:val="00D8523C"/>
    <w:pPr>
      <w:spacing w:after="0" w:line="240" w:lineRule="auto"/>
      <w:ind w:left="1440"/>
    </w:pPr>
    <w:rPr>
      <w:sz w:val="22"/>
    </w:rPr>
  </w:style>
  <w:style w:type="character" w:styleId="FootnoteReference">
    <w:name w:val="footnote reference"/>
    <w:basedOn w:val="DefaultParagraphFont"/>
    <w:uiPriority w:val="99"/>
    <w:semiHidden/>
    <w:unhideWhenUsed/>
    <w:rsid w:val="00D8523C"/>
    <w:rPr>
      <w:vertAlign w:val="superscript"/>
    </w:rPr>
  </w:style>
  <w:style w:type="numbering" w:customStyle="1" w:styleId="CaselawAppealsTemplateListStyle">
    <w:name w:val="Caselaw Appeals Template List Style"/>
    <w:uiPriority w:val="99"/>
    <w:rsid w:val="00D8523C"/>
    <w:pPr>
      <w:numPr>
        <w:numId w:val="1"/>
      </w:numPr>
    </w:pPr>
  </w:style>
  <w:style w:type="character" w:styleId="Hyperlink">
    <w:name w:val="Hyperlink"/>
    <w:basedOn w:val="DefaultParagraphFont"/>
    <w:uiPriority w:val="99"/>
    <w:unhideWhenUsed/>
    <w:rsid w:val="00E46CE8"/>
    <w:rPr>
      <w:color w:val="0563C1" w:themeColor="hyperlink"/>
      <w:u w:val="single"/>
    </w:rPr>
  </w:style>
  <w:style w:type="character" w:styleId="UnresolvedMention">
    <w:name w:val="Unresolved Mention"/>
    <w:basedOn w:val="DefaultParagraphFont"/>
    <w:uiPriority w:val="99"/>
    <w:semiHidden/>
    <w:unhideWhenUsed/>
    <w:rsid w:val="00E46CE8"/>
    <w:rPr>
      <w:color w:val="605E5C"/>
      <w:shd w:val="clear" w:color="auto" w:fill="E1DFDD"/>
    </w:rPr>
  </w:style>
  <w:style w:type="character" w:styleId="FollowedHyperlink">
    <w:name w:val="FollowedHyperlink"/>
    <w:basedOn w:val="DefaultParagraphFont"/>
    <w:uiPriority w:val="99"/>
    <w:semiHidden/>
    <w:unhideWhenUsed/>
    <w:rsid w:val="002B08F7"/>
    <w:rPr>
      <w:color w:val="954F72" w:themeColor="followedHyperlink"/>
      <w:u w:val="single"/>
    </w:rPr>
  </w:style>
  <w:style w:type="paragraph" w:customStyle="1" w:styleId="Default">
    <w:name w:val="Default"/>
    <w:rsid w:val="004747BB"/>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2907">
      <w:bodyDiv w:val="1"/>
      <w:marLeft w:val="0"/>
      <w:marRight w:val="0"/>
      <w:marTop w:val="0"/>
      <w:marBottom w:val="0"/>
      <w:divBdr>
        <w:top w:val="none" w:sz="0" w:space="0" w:color="auto"/>
        <w:left w:val="none" w:sz="0" w:space="0" w:color="auto"/>
        <w:bottom w:val="none" w:sz="0" w:space="0" w:color="auto"/>
        <w:right w:val="none" w:sz="0" w:space="0" w:color="auto"/>
      </w:divBdr>
    </w:div>
    <w:div w:id="168817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A3342-1F66-4C05-A511-ACFAD3C0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1365</Words>
  <Characters>7783</Characters>
  <Application>Microsoft Office Word</Application>
  <DocSecurity>0</DocSecurity>
  <Lines>64</Lines>
  <Paragraphs>18</Paragraphs>
  <ScaleCrop>false</ScaleCrop>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Rose</dc:creator>
  <cp:keywords/>
  <dc:description/>
  <cp:lastModifiedBy>Lisa Freeman</cp:lastModifiedBy>
  <cp:revision>4</cp:revision>
  <cp:lastPrinted>2023-10-26T21:45:00Z</cp:lastPrinted>
  <dcterms:created xsi:type="dcterms:W3CDTF">2023-10-29T23:42:00Z</dcterms:created>
  <dcterms:modified xsi:type="dcterms:W3CDTF">2023-10-29T23:42:00Z</dcterms:modified>
</cp:coreProperties>
</file>